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411"/>
        <w:gridCol w:w="6662"/>
      </w:tblGrid>
      <w:tr w:rsidR="00715987" w:rsidRPr="00B835E9" w:rsidTr="000E32BF">
        <w:trPr>
          <w:trHeight w:val="488"/>
        </w:trPr>
        <w:tc>
          <w:tcPr>
            <w:tcW w:w="10915" w:type="dxa"/>
            <w:gridSpan w:val="3"/>
            <w:tcBorders>
              <w:top w:val="nil"/>
              <w:left w:val="nil"/>
              <w:bottom w:val="nil"/>
              <w:right w:val="nil"/>
            </w:tcBorders>
            <w:shd w:val="clear" w:color="auto" w:fill="auto"/>
          </w:tcPr>
          <w:p w:rsidR="00715987" w:rsidRPr="00B835E9" w:rsidRDefault="00715987" w:rsidP="000E32BF">
            <w:pPr>
              <w:jc w:val="center"/>
              <w:rPr>
                <w:rFonts w:ascii="Verdana" w:eastAsia="Cambria" w:hAnsi="Verdana"/>
                <w:b/>
                <w:sz w:val="16"/>
                <w:szCs w:val="16"/>
                <w:lang w:eastAsia="en-US"/>
              </w:rPr>
            </w:pPr>
            <w:r w:rsidRPr="00B835E9">
              <w:rPr>
                <w:rFonts w:ascii="Verdana" w:eastAsia="Cambria" w:hAnsi="Verdana"/>
                <w:b/>
                <w:color w:val="239FFF"/>
                <w:sz w:val="16"/>
                <w:szCs w:val="16"/>
                <w:lang w:eastAsia="en-US"/>
              </w:rPr>
              <w:t xml:space="preserve">ПОЛИС </w:t>
            </w:r>
            <w:r>
              <w:rPr>
                <w:rFonts w:ascii="Verdana" w:eastAsia="Cambria" w:hAnsi="Verdana"/>
                <w:b/>
                <w:color w:val="239FFF"/>
                <w:sz w:val="16"/>
                <w:szCs w:val="16"/>
                <w:lang w:eastAsia="en-US"/>
              </w:rPr>
              <w:t xml:space="preserve">СТРАХОВАНИЯ </w:t>
            </w:r>
            <w:r w:rsidRPr="00715987">
              <w:rPr>
                <w:rFonts w:ascii="Verdana" w:eastAsia="Cambria" w:hAnsi="Verdana"/>
                <w:b/>
                <w:color w:val="239FFF"/>
                <w:sz w:val="16"/>
                <w:szCs w:val="16"/>
                <w:lang w:eastAsia="en-US"/>
              </w:rPr>
              <w:t>ПРОФЕССИОНАЛЬНОЙ ОТВЕТСТВЕННОСТИ</w:t>
            </w:r>
          </w:p>
          <w:p w:rsidR="00715987" w:rsidRPr="00B835E9" w:rsidRDefault="00715987" w:rsidP="00715987">
            <w:pPr>
              <w:spacing w:before="60" w:line="360" w:lineRule="auto"/>
              <w:jc w:val="center"/>
              <w:rPr>
                <w:rFonts w:eastAsia="Cambria"/>
                <w:b/>
                <w:color w:val="002060"/>
                <w:sz w:val="16"/>
                <w:szCs w:val="16"/>
                <w:lang w:eastAsia="en-US"/>
              </w:rPr>
            </w:pPr>
            <w:r w:rsidRPr="00B835E9">
              <w:rPr>
                <w:rFonts w:ascii="Verdana" w:eastAsia="Cambria" w:hAnsi="Verdana"/>
                <w:b/>
                <w:color w:val="002060"/>
                <w:sz w:val="16"/>
                <w:szCs w:val="16"/>
                <w:lang w:eastAsia="en-US"/>
              </w:rPr>
              <w:t xml:space="preserve">№ </w:t>
            </w:r>
            <w:r w:rsidRPr="00E41075">
              <w:rPr>
                <w:rFonts w:ascii="Verdana" w:eastAsia="Cambria" w:hAnsi="Verdana"/>
                <w:b/>
                <w:color w:val="002060"/>
                <w:sz w:val="16"/>
                <w:szCs w:val="16"/>
                <w:lang w:eastAsia="en-US"/>
              </w:rPr>
              <w:fldChar w:fldCharType="begin">
                <w:ffData>
                  <w:name w:val="Text8"/>
                  <w:enabled/>
                  <w:calcOnExit w:val="0"/>
                  <w:textInput/>
                </w:ffData>
              </w:fldChar>
            </w:r>
            <w:r w:rsidRPr="00E41075">
              <w:rPr>
                <w:rFonts w:ascii="Verdana" w:eastAsia="Cambria" w:hAnsi="Verdana"/>
                <w:b/>
                <w:color w:val="002060"/>
                <w:sz w:val="16"/>
                <w:szCs w:val="16"/>
                <w:lang w:eastAsia="en-US"/>
              </w:rPr>
              <w:instrText xml:space="preserve"> FORMTEXT </w:instrText>
            </w:r>
            <w:r w:rsidRPr="00E41075">
              <w:rPr>
                <w:rFonts w:ascii="Verdana" w:eastAsia="Cambria" w:hAnsi="Verdana"/>
                <w:b/>
                <w:color w:val="002060"/>
                <w:sz w:val="16"/>
                <w:szCs w:val="16"/>
                <w:lang w:eastAsia="en-US"/>
              </w:rPr>
            </w:r>
            <w:r w:rsidRPr="00E41075">
              <w:rPr>
                <w:rFonts w:ascii="Verdana" w:eastAsia="Cambria" w:hAnsi="Verdana"/>
                <w:b/>
                <w:color w:val="002060"/>
                <w:sz w:val="16"/>
                <w:szCs w:val="16"/>
                <w:lang w:eastAsia="en-US"/>
              </w:rPr>
              <w:fldChar w:fldCharType="separate"/>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fldChar w:fldCharType="end"/>
            </w:r>
            <w:r>
              <w:rPr>
                <w:rFonts w:ascii="Verdana" w:eastAsia="Cambria" w:hAnsi="Verdana"/>
                <w:b/>
                <w:color w:val="002060"/>
                <w:sz w:val="16"/>
                <w:szCs w:val="16"/>
                <w:lang w:eastAsia="en-US"/>
              </w:rPr>
              <w:t>-054-</w:t>
            </w:r>
            <w:r w:rsidRPr="00E41075">
              <w:rPr>
                <w:rFonts w:ascii="Verdana" w:eastAsia="Cambria" w:hAnsi="Verdana"/>
                <w:b/>
                <w:color w:val="002060"/>
                <w:sz w:val="16"/>
                <w:szCs w:val="16"/>
                <w:lang w:eastAsia="en-US"/>
              </w:rPr>
              <w:fldChar w:fldCharType="begin">
                <w:ffData>
                  <w:name w:val="Text8"/>
                  <w:enabled/>
                  <w:calcOnExit w:val="0"/>
                  <w:textInput/>
                </w:ffData>
              </w:fldChar>
            </w:r>
            <w:r w:rsidRPr="00E41075">
              <w:rPr>
                <w:rFonts w:ascii="Verdana" w:eastAsia="Cambria" w:hAnsi="Verdana"/>
                <w:b/>
                <w:color w:val="002060"/>
                <w:sz w:val="16"/>
                <w:szCs w:val="16"/>
                <w:lang w:eastAsia="en-US"/>
              </w:rPr>
              <w:instrText xml:space="preserve"> FORMTEXT </w:instrText>
            </w:r>
            <w:r w:rsidRPr="00E41075">
              <w:rPr>
                <w:rFonts w:ascii="Verdana" w:eastAsia="Cambria" w:hAnsi="Verdana"/>
                <w:b/>
                <w:color w:val="002060"/>
                <w:sz w:val="16"/>
                <w:szCs w:val="16"/>
                <w:lang w:eastAsia="en-US"/>
              </w:rPr>
            </w:r>
            <w:r w:rsidRPr="00E41075">
              <w:rPr>
                <w:rFonts w:ascii="Verdana" w:eastAsia="Cambria" w:hAnsi="Verdana"/>
                <w:b/>
                <w:color w:val="002060"/>
                <w:sz w:val="16"/>
                <w:szCs w:val="16"/>
                <w:lang w:eastAsia="en-US"/>
              </w:rPr>
              <w:fldChar w:fldCharType="separate"/>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fldChar w:fldCharType="end"/>
            </w:r>
            <w:r w:rsidRPr="00E41075">
              <w:rPr>
                <w:rFonts w:ascii="Verdana" w:eastAsia="Cambria" w:hAnsi="Verdana"/>
                <w:b/>
                <w:color w:val="002060"/>
                <w:sz w:val="16"/>
                <w:szCs w:val="16"/>
                <w:lang w:eastAsia="en-US"/>
              </w:rPr>
              <w:t>/</w:t>
            </w:r>
            <w:r w:rsidRPr="00E41075">
              <w:rPr>
                <w:rFonts w:ascii="Verdana" w:eastAsia="Cambria" w:hAnsi="Verdana"/>
                <w:b/>
                <w:color w:val="002060"/>
                <w:sz w:val="16"/>
                <w:szCs w:val="16"/>
                <w:lang w:eastAsia="en-US"/>
              </w:rPr>
              <w:fldChar w:fldCharType="begin">
                <w:ffData>
                  <w:name w:val="Text8"/>
                  <w:enabled/>
                  <w:calcOnExit w:val="0"/>
                  <w:textInput/>
                </w:ffData>
              </w:fldChar>
            </w:r>
            <w:r w:rsidRPr="00E41075">
              <w:rPr>
                <w:rFonts w:ascii="Verdana" w:eastAsia="Cambria" w:hAnsi="Verdana"/>
                <w:b/>
                <w:color w:val="002060"/>
                <w:sz w:val="16"/>
                <w:szCs w:val="16"/>
                <w:lang w:eastAsia="en-US"/>
              </w:rPr>
              <w:instrText xml:space="preserve"> FORMTEXT </w:instrText>
            </w:r>
            <w:r w:rsidRPr="00E41075">
              <w:rPr>
                <w:rFonts w:ascii="Verdana" w:eastAsia="Cambria" w:hAnsi="Verdana"/>
                <w:b/>
                <w:color w:val="002060"/>
                <w:sz w:val="16"/>
                <w:szCs w:val="16"/>
                <w:lang w:eastAsia="en-US"/>
              </w:rPr>
            </w:r>
            <w:r w:rsidRPr="00E41075">
              <w:rPr>
                <w:rFonts w:ascii="Verdana" w:eastAsia="Cambria" w:hAnsi="Verdana"/>
                <w:b/>
                <w:color w:val="002060"/>
                <w:sz w:val="16"/>
                <w:szCs w:val="16"/>
                <w:lang w:eastAsia="en-US"/>
              </w:rPr>
              <w:fldChar w:fldCharType="separate"/>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fldChar w:fldCharType="end"/>
            </w:r>
            <w:r>
              <w:rPr>
                <w:rFonts w:ascii="Verdana" w:eastAsia="Cambria" w:hAnsi="Verdana"/>
                <w:b/>
                <w:color w:val="002060"/>
                <w:sz w:val="16"/>
                <w:szCs w:val="16"/>
                <w:lang w:eastAsia="en-US"/>
              </w:rPr>
              <w:t xml:space="preserve"> </w:t>
            </w:r>
            <w:r w:rsidRPr="00B835E9">
              <w:rPr>
                <w:rFonts w:ascii="Verdana" w:eastAsia="Cambria" w:hAnsi="Verdana"/>
                <w:b/>
                <w:color w:val="002060"/>
                <w:sz w:val="16"/>
                <w:szCs w:val="16"/>
                <w:lang w:eastAsia="en-US"/>
              </w:rPr>
              <w:t xml:space="preserve">от </w:t>
            </w:r>
            <w:r w:rsidRPr="00E41075">
              <w:rPr>
                <w:rFonts w:ascii="Verdana" w:eastAsia="Cambria" w:hAnsi="Verdana"/>
                <w:b/>
                <w:color w:val="002060"/>
                <w:sz w:val="16"/>
                <w:szCs w:val="16"/>
                <w:lang w:eastAsia="en-US"/>
              </w:rPr>
              <w:fldChar w:fldCharType="begin">
                <w:ffData>
                  <w:name w:val="Text8"/>
                  <w:enabled/>
                  <w:calcOnExit w:val="0"/>
                  <w:textInput/>
                </w:ffData>
              </w:fldChar>
            </w:r>
            <w:r w:rsidRPr="00E41075">
              <w:rPr>
                <w:rFonts w:ascii="Verdana" w:eastAsia="Cambria" w:hAnsi="Verdana"/>
                <w:b/>
                <w:color w:val="002060"/>
                <w:sz w:val="16"/>
                <w:szCs w:val="16"/>
                <w:lang w:eastAsia="en-US"/>
              </w:rPr>
              <w:instrText xml:space="preserve"> FORMTEXT </w:instrText>
            </w:r>
            <w:r w:rsidRPr="00E41075">
              <w:rPr>
                <w:rFonts w:ascii="Verdana" w:eastAsia="Cambria" w:hAnsi="Verdana"/>
                <w:b/>
                <w:color w:val="002060"/>
                <w:sz w:val="16"/>
                <w:szCs w:val="16"/>
                <w:lang w:eastAsia="en-US"/>
              </w:rPr>
            </w:r>
            <w:r w:rsidRPr="00E41075">
              <w:rPr>
                <w:rFonts w:ascii="Verdana" w:eastAsia="Cambria" w:hAnsi="Verdana"/>
                <w:b/>
                <w:color w:val="002060"/>
                <w:sz w:val="16"/>
                <w:szCs w:val="16"/>
                <w:lang w:eastAsia="en-US"/>
              </w:rPr>
              <w:fldChar w:fldCharType="separate"/>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fldChar w:fldCharType="end"/>
            </w:r>
            <w:r w:rsidRPr="00E41075">
              <w:rPr>
                <w:rFonts w:ascii="Verdana" w:eastAsia="Cambria" w:hAnsi="Verdana"/>
                <w:b/>
                <w:color w:val="002060"/>
                <w:sz w:val="16"/>
                <w:szCs w:val="16"/>
                <w:lang w:eastAsia="en-US"/>
              </w:rPr>
              <w:t>20</w:t>
            </w:r>
            <w:r w:rsidRPr="00E41075">
              <w:rPr>
                <w:rFonts w:ascii="Verdana" w:eastAsia="Cambria" w:hAnsi="Verdana"/>
                <w:b/>
                <w:color w:val="002060"/>
                <w:sz w:val="16"/>
                <w:szCs w:val="16"/>
                <w:lang w:eastAsia="en-US"/>
              </w:rPr>
              <w:fldChar w:fldCharType="begin">
                <w:ffData>
                  <w:name w:val="Text8"/>
                  <w:enabled/>
                  <w:calcOnExit w:val="0"/>
                  <w:textInput/>
                </w:ffData>
              </w:fldChar>
            </w:r>
            <w:r w:rsidRPr="00E41075">
              <w:rPr>
                <w:rFonts w:ascii="Verdana" w:eastAsia="Cambria" w:hAnsi="Verdana"/>
                <w:b/>
                <w:color w:val="002060"/>
                <w:sz w:val="16"/>
                <w:szCs w:val="16"/>
                <w:lang w:eastAsia="en-US"/>
              </w:rPr>
              <w:instrText xml:space="preserve"> FORMTEXT </w:instrText>
            </w:r>
            <w:r w:rsidRPr="00E41075">
              <w:rPr>
                <w:rFonts w:ascii="Verdana" w:eastAsia="Cambria" w:hAnsi="Verdana"/>
                <w:b/>
                <w:color w:val="002060"/>
                <w:sz w:val="16"/>
                <w:szCs w:val="16"/>
                <w:lang w:eastAsia="en-US"/>
              </w:rPr>
            </w:r>
            <w:r w:rsidRPr="00E41075">
              <w:rPr>
                <w:rFonts w:ascii="Verdana" w:eastAsia="Cambria" w:hAnsi="Verdana"/>
                <w:b/>
                <w:color w:val="002060"/>
                <w:sz w:val="16"/>
                <w:szCs w:val="16"/>
                <w:lang w:eastAsia="en-US"/>
              </w:rPr>
              <w:fldChar w:fldCharType="separate"/>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t> </w:t>
            </w:r>
            <w:r w:rsidRPr="00E41075">
              <w:rPr>
                <w:rFonts w:ascii="Verdana" w:eastAsia="Cambria" w:hAnsi="Verdana"/>
                <w:b/>
                <w:color w:val="002060"/>
                <w:sz w:val="16"/>
                <w:szCs w:val="16"/>
                <w:lang w:eastAsia="en-US"/>
              </w:rPr>
              <w:fldChar w:fldCharType="end"/>
            </w:r>
            <w:r>
              <w:rPr>
                <w:rFonts w:ascii="Verdana" w:eastAsia="Cambria" w:hAnsi="Verdana"/>
                <w:b/>
                <w:color w:val="002060"/>
                <w:sz w:val="16"/>
                <w:szCs w:val="16"/>
                <w:lang w:eastAsia="en-US"/>
              </w:rPr>
              <w:t>г.</w:t>
            </w:r>
          </w:p>
        </w:tc>
      </w:tr>
      <w:tr w:rsidR="00715987" w:rsidRPr="00B835E9" w:rsidTr="00715987">
        <w:trPr>
          <w:trHeight w:val="457"/>
        </w:trPr>
        <w:tc>
          <w:tcPr>
            <w:tcW w:w="10915" w:type="dxa"/>
            <w:gridSpan w:val="3"/>
            <w:tcBorders>
              <w:top w:val="nil"/>
              <w:left w:val="nil"/>
              <w:right w:val="nil"/>
            </w:tcBorders>
            <w:shd w:val="clear" w:color="auto" w:fill="auto"/>
          </w:tcPr>
          <w:p w:rsidR="00715987" w:rsidRDefault="00715987" w:rsidP="00715987">
            <w:pPr>
              <w:ind w:left="-108" w:right="-108"/>
              <w:jc w:val="both"/>
              <w:rPr>
                <w:rFonts w:ascii="Verdana" w:hAnsi="Verdana"/>
                <w:bCs/>
                <w:color w:val="002060"/>
                <w:sz w:val="16"/>
                <w:szCs w:val="16"/>
              </w:rPr>
            </w:pPr>
          </w:p>
          <w:p w:rsidR="00715987" w:rsidRPr="00715987" w:rsidRDefault="00715987" w:rsidP="00715987">
            <w:pPr>
              <w:ind w:left="-108" w:right="-108"/>
              <w:jc w:val="both"/>
              <w:rPr>
                <w:rFonts w:ascii="Verdana" w:hAnsi="Verdana"/>
                <w:sz w:val="16"/>
                <w:szCs w:val="16"/>
              </w:rPr>
            </w:pPr>
            <w:r w:rsidRPr="00715987">
              <w:rPr>
                <w:rFonts w:ascii="Verdana" w:hAnsi="Verdana"/>
                <w:bCs/>
                <w:color w:val="002060"/>
                <w:sz w:val="16"/>
                <w:szCs w:val="16"/>
              </w:rPr>
              <w:t>«__» _______ 202_ г.</w:t>
            </w:r>
            <w:r w:rsidRPr="00715987">
              <w:rPr>
                <w:rFonts w:ascii="Verdana" w:hAnsi="Verdana"/>
                <w:bCs/>
                <w:color w:val="002060"/>
                <w:sz w:val="16"/>
                <w:szCs w:val="16"/>
              </w:rPr>
              <w:tab/>
            </w:r>
            <w:r>
              <w:rPr>
                <w:rFonts w:ascii="Verdana" w:hAnsi="Verdana"/>
                <w:bCs/>
                <w:color w:val="002060"/>
                <w:sz w:val="16"/>
                <w:szCs w:val="16"/>
              </w:rPr>
              <w:t xml:space="preserve">                                                                                                                                      г</w:t>
            </w:r>
            <w:r w:rsidRPr="00715987">
              <w:rPr>
                <w:rFonts w:ascii="Verdana" w:hAnsi="Verdana"/>
                <w:bCs/>
                <w:color w:val="002060"/>
                <w:sz w:val="16"/>
                <w:szCs w:val="16"/>
              </w:rPr>
              <w:t xml:space="preserve">. </w:t>
            </w:r>
            <w:r>
              <w:rPr>
                <w:rFonts w:ascii="Verdana" w:hAnsi="Verdana"/>
                <w:bCs/>
                <w:color w:val="002060"/>
                <w:sz w:val="16"/>
                <w:szCs w:val="16"/>
              </w:rPr>
              <w:t>_________</w:t>
            </w:r>
          </w:p>
        </w:tc>
      </w:tr>
      <w:tr w:rsidR="00715987" w:rsidRPr="00B835E9" w:rsidTr="00B354F8">
        <w:trPr>
          <w:trHeight w:val="114"/>
        </w:trPr>
        <w:tc>
          <w:tcPr>
            <w:tcW w:w="1842" w:type="dxa"/>
            <w:vMerge w:val="restart"/>
            <w:shd w:val="clear" w:color="auto" w:fill="00B0F0"/>
            <w:vAlign w:val="center"/>
          </w:tcPr>
          <w:p w:rsidR="00715987" w:rsidRPr="005E5E1A" w:rsidRDefault="00715987" w:rsidP="000E32BF">
            <w:pPr>
              <w:pStyle w:val="af8"/>
              <w:tabs>
                <w:tab w:val="left" w:pos="175"/>
              </w:tabs>
              <w:ind w:left="-108"/>
              <w:jc w:val="center"/>
              <w:rPr>
                <w:rFonts w:ascii="Verdana" w:hAnsi="Verdana"/>
                <w:sz w:val="16"/>
                <w:szCs w:val="16"/>
              </w:rPr>
            </w:pPr>
            <w:r w:rsidRPr="005E5E1A">
              <w:rPr>
                <w:rFonts w:ascii="Verdana" w:hAnsi="Verdana"/>
                <w:color w:val="FFFFFF"/>
                <w:sz w:val="16"/>
                <w:szCs w:val="16"/>
              </w:rPr>
              <w:t>СТРАХОВАТЕЛЬ</w:t>
            </w:r>
            <w:r w:rsidR="00FE4759">
              <w:rPr>
                <w:rFonts w:ascii="Verdana" w:hAnsi="Verdana"/>
                <w:color w:val="FFFFFF"/>
                <w:sz w:val="16"/>
                <w:szCs w:val="16"/>
              </w:rPr>
              <w:t>:</w:t>
            </w:r>
          </w:p>
        </w:tc>
        <w:tc>
          <w:tcPr>
            <w:tcW w:w="2411" w:type="dxa"/>
            <w:shd w:val="clear" w:color="auto" w:fill="00B0F0"/>
          </w:tcPr>
          <w:p w:rsidR="00715987" w:rsidRPr="005E5E1A" w:rsidRDefault="00715987" w:rsidP="000E32BF">
            <w:pPr>
              <w:jc w:val="right"/>
              <w:rPr>
                <w:rFonts w:ascii="Verdana" w:eastAsia="Cambria" w:hAnsi="Verdana"/>
                <w:color w:val="FFFFFF"/>
                <w:sz w:val="16"/>
                <w:szCs w:val="16"/>
                <w:lang w:eastAsia="en-US"/>
              </w:rPr>
            </w:pPr>
            <w:r w:rsidRPr="005E5E1A">
              <w:rPr>
                <w:rFonts w:ascii="Verdana" w:eastAsia="Cambria" w:hAnsi="Verdana"/>
                <w:color w:val="FFFFFF"/>
                <w:sz w:val="16"/>
                <w:szCs w:val="16"/>
                <w:lang w:eastAsia="en-US"/>
              </w:rPr>
              <w:t>Наименование</w:t>
            </w:r>
          </w:p>
        </w:tc>
        <w:tc>
          <w:tcPr>
            <w:tcW w:w="6662" w:type="dxa"/>
            <w:shd w:val="clear" w:color="auto" w:fill="auto"/>
          </w:tcPr>
          <w:p w:rsidR="00715987" w:rsidRPr="005E5E1A" w:rsidRDefault="00715987" w:rsidP="000E32BF">
            <w:pPr>
              <w:ind w:left="-108" w:right="-108" w:firstLine="108"/>
              <w:jc w:val="both"/>
              <w:rPr>
                <w:rFonts w:ascii="Verdana" w:eastAsia="Cambria" w:hAnsi="Verdana"/>
                <w:sz w:val="16"/>
                <w:szCs w:val="16"/>
                <w:lang w:eastAsia="en-US"/>
              </w:rPr>
            </w:pPr>
            <w:r w:rsidRPr="005E5E1A">
              <w:rPr>
                <w:rFonts w:ascii="Verdana" w:eastAsia="Cambria" w:hAnsi="Verdana"/>
                <w:color w:val="002060"/>
                <w:sz w:val="16"/>
                <w:szCs w:val="16"/>
                <w:lang w:eastAsia="en-US"/>
              </w:rPr>
              <w:fldChar w:fldCharType="begin">
                <w:ffData>
                  <w:name w:val="Text8"/>
                  <w:enabled/>
                  <w:calcOnExit w:val="0"/>
                  <w:textInput/>
                </w:ffData>
              </w:fldChar>
            </w:r>
            <w:r w:rsidRPr="005E5E1A">
              <w:rPr>
                <w:rFonts w:ascii="Verdana" w:eastAsia="Cambria" w:hAnsi="Verdana"/>
                <w:color w:val="002060"/>
                <w:sz w:val="16"/>
                <w:szCs w:val="16"/>
                <w:lang w:eastAsia="en-US"/>
              </w:rPr>
              <w:instrText xml:space="preserve"> FORMTEXT </w:instrText>
            </w:r>
            <w:r w:rsidRPr="005E5E1A">
              <w:rPr>
                <w:rFonts w:ascii="Verdana" w:eastAsia="Cambria" w:hAnsi="Verdana"/>
                <w:color w:val="002060"/>
                <w:sz w:val="16"/>
                <w:szCs w:val="16"/>
                <w:lang w:eastAsia="en-US"/>
              </w:rPr>
            </w:r>
            <w:r w:rsidRPr="005E5E1A">
              <w:rPr>
                <w:rFonts w:ascii="Verdana" w:eastAsia="Cambria" w:hAnsi="Verdana"/>
                <w:color w:val="002060"/>
                <w:sz w:val="16"/>
                <w:szCs w:val="16"/>
                <w:lang w:eastAsia="en-US"/>
              </w:rPr>
              <w:fldChar w:fldCharType="separate"/>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fldChar w:fldCharType="end"/>
            </w:r>
          </w:p>
        </w:tc>
      </w:tr>
      <w:tr w:rsidR="00715987" w:rsidRPr="00B835E9" w:rsidTr="00B354F8">
        <w:trPr>
          <w:trHeight w:val="100"/>
        </w:trPr>
        <w:tc>
          <w:tcPr>
            <w:tcW w:w="1842" w:type="dxa"/>
            <w:vMerge/>
            <w:shd w:val="clear" w:color="auto" w:fill="00B0F0"/>
            <w:vAlign w:val="center"/>
          </w:tcPr>
          <w:p w:rsidR="00715987" w:rsidRPr="005E5E1A" w:rsidRDefault="00715987" w:rsidP="000E32BF">
            <w:pPr>
              <w:tabs>
                <w:tab w:val="left" w:pos="317"/>
              </w:tabs>
              <w:jc w:val="center"/>
              <w:rPr>
                <w:rFonts w:eastAsia="Cambria"/>
                <w:b/>
                <w:sz w:val="16"/>
                <w:szCs w:val="16"/>
                <w:lang w:eastAsia="en-US"/>
              </w:rPr>
            </w:pPr>
          </w:p>
        </w:tc>
        <w:tc>
          <w:tcPr>
            <w:tcW w:w="2411" w:type="dxa"/>
            <w:shd w:val="clear" w:color="auto" w:fill="00B0F0"/>
          </w:tcPr>
          <w:p w:rsidR="00715987" w:rsidRPr="005E5E1A" w:rsidRDefault="00715987" w:rsidP="000E32BF">
            <w:pPr>
              <w:jc w:val="right"/>
              <w:rPr>
                <w:rFonts w:ascii="Verdana" w:eastAsia="Cambria" w:hAnsi="Verdana"/>
                <w:color w:val="FFFFFF"/>
                <w:sz w:val="16"/>
                <w:szCs w:val="16"/>
                <w:lang w:eastAsia="en-US"/>
              </w:rPr>
            </w:pPr>
            <w:r w:rsidRPr="005E5E1A">
              <w:rPr>
                <w:rFonts w:ascii="Verdana" w:eastAsia="Cambria" w:hAnsi="Verdana"/>
                <w:color w:val="FFFFFF"/>
                <w:sz w:val="16"/>
                <w:szCs w:val="16"/>
                <w:lang w:eastAsia="en-US"/>
              </w:rPr>
              <w:t>ИНН</w:t>
            </w:r>
          </w:p>
        </w:tc>
        <w:tc>
          <w:tcPr>
            <w:tcW w:w="6662" w:type="dxa"/>
            <w:shd w:val="clear" w:color="auto" w:fill="auto"/>
          </w:tcPr>
          <w:p w:rsidR="00715987" w:rsidRPr="005E5E1A" w:rsidRDefault="00715987" w:rsidP="000E32BF">
            <w:pPr>
              <w:ind w:left="-108" w:right="-108" w:firstLine="108"/>
              <w:jc w:val="both"/>
              <w:rPr>
                <w:rFonts w:ascii="Verdana" w:eastAsia="Cambria" w:hAnsi="Verdana"/>
                <w:sz w:val="16"/>
                <w:szCs w:val="16"/>
                <w:lang w:eastAsia="en-US"/>
              </w:rPr>
            </w:pPr>
            <w:r w:rsidRPr="005E5E1A">
              <w:rPr>
                <w:rFonts w:ascii="Verdana" w:eastAsia="Cambria" w:hAnsi="Verdana"/>
                <w:color w:val="002060"/>
                <w:sz w:val="16"/>
                <w:szCs w:val="16"/>
                <w:lang w:eastAsia="en-US"/>
              </w:rPr>
              <w:fldChar w:fldCharType="begin">
                <w:ffData>
                  <w:name w:val="Text8"/>
                  <w:enabled/>
                  <w:calcOnExit w:val="0"/>
                  <w:textInput/>
                </w:ffData>
              </w:fldChar>
            </w:r>
            <w:r w:rsidRPr="005E5E1A">
              <w:rPr>
                <w:rFonts w:ascii="Verdana" w:eastAsia="Cambria" w:hAnsi="Verdana"/>
                <w:color w:val="002060"/>
                <w:sz w:val="16"/>
                <w:szCs w:val="16"/>
                <w:lang w:eastAsia="en-US"/>
              </w:rPr>
              <w:instrText xml:space="preserve"> FORMTEXT </w:instrText>
            </w:r>
            <w:r w:rsidRPr="005E5E1A">
              <w:rPr>
                <w:rFonts w:ascii="Verdana" w:eastAsia="Cambria" w:hAnsi="Verdana"/>
                <w:color w:val="002060"/>
                <w:sz w:val="16"/>
                <w:szCs w:val="16"/>
                <w:lang w:eastAsia="en-US"/>
              </w:rPr>
            </w:r>
            <w:r w:rsidRPr="005E5E1A">
              <w:rPr>
                <w:rFonts w:ascii="Verdana" w:eastAsia="Cambria" w:hAnsi="Verdana"/>
                <w:color w:val="002060"/>
                <w:sz w:val="16"/>
                <w:szCs w:val="16"/>
                <w:lang w:eastAsia="en-US"/>
              </w:rPr>
              <w:fldChar w:fldCharType="separate"/>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fldChar w:fldCharType="end"/>
            </w:r>
          </w:p>
        </w:tc>
      </w:tr>
      <w:tr w:rsidR="00715987" w:rsidRPr="00B835E9" w:rsidTr="00B354F8">
        <w:trPr>
          <w:trHeight w:val="175"/>
        </w:trPr>
        <w:tc>
          <w:tcPr>
            <w:tcW w:w="1842" w:type="dxa"/>
            <w:vMerge/>
            <w:tcBorders>
              <w:bottom w:val="single" w:sz="4" w:space="0" w:color="auto"/>
            </w:tcBorders>
            <w:shd w:val="clear" w:color="auto" w:fill="00B0F0"/>
            <w:vAlign w:val="center"/>
          </w:tcPr>
          <w:p w:rsidR="00715987" w:rsidRPr="005E5E1A" w:rsidRDefault="00715987" w:rsidP="000E32BF">
            <w:pPr>
              <w:tabs>
                <w:tab w:val="left" w:pos="317"/>
              </w:tabs>
              <w:jc w:val="center"/>
              <w:rPr>
                <w:rFonts w:eastAsia="Cambria"/>
                <w:b/>
                <w:sz w:val="16"/>
                <w:szCs w:val="16"/>
                <w:lang w:eastAsia="en-US"/>
              </w:rPr>
            </w:pPr>
          </w:p>
        </w:tc>
        <w:tc>
          <w:tcPr>
            <w:tcW w:w="2411" w:type="dxa"/>
            <w:tcBorders>
              <w:bottom w:val="single" w:sz="4" w:space="0" w:color="auto"/>
            </w:tcBorders>
            <w:shd w:val="clear" w:color="auto" w:fill="00B0F0"/>
          </w:tcPr>
          <w:p w:rsidR="00715987" w:rsidRPr="005E5E1A" w:rsidRDefault="00B354F8" w:rsidP="000E32BF">
            <w:pPr>
              <w:jc w:val="right"/>
              <w:rPr>
                <w:rFonts w:ascii="Verdana" w:eastAsia="Cambria" w:hAnsi="Verdana"/>
                <w:color w:val="FFFFFF"/>
                <w:sz w:val="16"/>
                <w:szCs w:val="16"/>
                <w:lang w:eastAsia="en-US"/>
              </w:rPr>
            </w:pPr>
            <w:proofErr w:type="spellStart"/>
            <w:r>
              <w:rPr>
                <w:rFonts w:ascii="Verdana" w:eastAsia="Cambria" w:hAnsi="Verdana"/>
                <w:color w:val="FFFFFF"/>
                <w:sz w:val="16"/>
                <w:szCs w:val="16"/>
                <w:lang w:eastAsia="en-US"/>
              </w:rPr>
              <w:t>Аы</w:t>
            </w:r>
            <w:r w:rsidR="00715987" w:rsidRPr="005E5E1A">
              <w:rPr>
                <w:rFonts w:ascii="Verdana" w:eastAsia="Cambria" w:hAnsi="Verdana"/>
                <w:color w:val="FFFFFF"/>
                <w:sz w:val="16"/>
                <w:szCs w:val="16"/>
                <w:lang w:eastAsia="en-US"/>
              </w:rPr>
              <w:t>дрес</w:t>
            </w:r>
            <w:proofErr w:type="spellEnd"/>
          </w:p>
        </w:tc>
        <w:tc>
          <w:tcPr>
            <w:tcW w:w="6662" w:type="dxa"/>
            <w:tcBorders>
              <w:bottom w:val="single" w:sz="4" w:space="0" w:color="auto"/>
            </w:tcBorders>
            <w:shd w:val="clear" w:color="auto" w:fill="auto"/>
          </w:tcPr>
          <w:p w:rsidR="00715987" w:rsidRPr="005E5E1A" w:rsidRDefault="00715987" w:rsidP="000E32BF">
            <w:pPr>
              <w:ind w:left="-108" w:right="-108" w:firstLine="108"/>
              <w:jc w:val="both"/>
              <w:rPr>
                <w:rFonts w:ascii="Verdana" w:eastAsia="Cambria" w:hAnsi="Verdana"/>
                <w:sz w:val="16"/>
                <w:szCs w:val="16"/>
                <w:lang w:eastAsia="en-US"/>
              </w:rPr>
            </w:pPr>
            <w:r w:rsidRPr="005E5E1A">
              <w:rPr>
                <w:rFonts w:ascii="Verdana" w:eastAsia="Cambria" w:hAnsi="Verdana"/>
                <w:color w:val="002060"/>
                <w:sz w:val="16"/>
                <w:szCs w:val="16"/>
                <w:lang w:eastAsia="en-US"/>
              </w:rPr>
              <w:fldChar w:fldCharType="begin">
                <w:ffData>
                  <w:name w:val="Text8"/>
                  <w:enabled/>
                  <w:calcOnExit w:val="0"/>
                  <w:textInput/>
                </w:ffData>
              </w:fldChar>
            </w:r>
            <w:r w:rsidRPr="005E5E1A">
              <w:rPr>
                <w:rFonts w:ascii="Verdana" w:eastAsia="Cambria" w:hAnsi="Verdana"/>
                <w:color w:val="002060"/>
                <w:sz w:val="16"/>
                <w:szCs w:val="16"/>
                <w:lang w:eastAsia="en-US"/>
              </w:rPr>
              <w:instrText xml:space="preserve"> FORMTEXT </w:instrText>
            </w:r>
            <w:r w:rsidRPr="005E5E1A">
              <w:rPr>
                <w:rFonts w:ascii="Verdana" w:eastAsia="Cambria" w:hAnsi="Verdana"/>
                <w:color w:val="002060"/>
                <w:sz w:val="16"/>
                <w:szCs w:val="16"/>
                <w:lang w:eastAsia="en-US"/>
              </w:rPr>
            </w:r>
            <w:r w:rsidRPr="005E5E1A">
              <w:rPr>
                <w:rFonts w:ascii="Verdana" w:eastAsia="Cambria" w:hAnsi="Verdana"/>
                <w:color w:val="002060"/>
                <w:sz w:val="16"/>
                <w:szCs w:val="16"/>
                <w:lang w:eastAsia="en-US"/>
              </w:rPr>
              <w:fldChar w:fldCharType="separate"/>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t> </w:t>
            </w:r>
            <w:r w:rsidRPr="005E5E1A">
              <w:rPr>
                <w:rFonts w:ascii="Verdana" w:eastAsia="Cambria" w:hAnsi="Verdana"/>
                <w:color w:val="002060"/>
                <w:sz w:val="16"/>
                <w:szCs w:val="16"/>
                <w:lang w:eastAsia="en-US"/>
              </w:rPr>
              <w:fldChar w:fldCharType="end"/>
            </w:r>
          </w:p>
        </w:tc>
      </w:tr>
      <w:tr w:rsidR="00715987" w:rsidRPr="00B835E9" w:rsidTr="001014B9">
        <w:trPr>
          <w:trHeight w:val="236"/>
        </w:trPr>
        <w:tc>
          <w:tcPr>
            <w:tcW w:w="1842" w:type="dxa"/>
            <w:vMerge w:val="restart"/>
            <w:shd w:val="clear" w:color="auto" w:fill="00B0F0"/>
            <w:vAlign w:val="center"/>
          </w:tcPr>
          <w:p w:rsidR="00715987" w:rsidRPr="005E5E1A" w:rsidRDefault="00715987" w:rsidP="000E32BF">
            <w:pPr>
              <w:tabs>
                <w:tab w:val="left" w:pos="175"/>
              </w:tabs>
              <w:jc w:val="center"/>
              <w:rPr>
                <w:rFonts w:ascii="Verdana" w:eastAsia="Cambria" w:hAnsi="Verdana"/>
                <w:color w:val="FFFFFF"/>
                <w:sz w:val="16"/>
                <w:szCs w:val="16"/>
                <w:lang w:eastAsia="en-US"/>
              </w:rPr>
            </w:pPr>
            <w:r w:rsidRPr="00715987">
              <w:rPr>
                <w:rFonts w:ascii="Verdana" w:eastAsia="Cambria" w:hAnsi="Verdana"/>
                <w:color w:val="FFFFFF"/>
                <w:sz w:val="16"/>
                <w:szCs w:val="16"/>
                <w:lang w:eastAsia="en-US"/>
              </w:rPr>
              <w:t>СТРАХОВЩИК</w:t>
            </w:r>
            <w:r w:rsidR="00FE4759">
              <w:rPr>
                <w:rFonts w:ascii="Verdana" w:eastAsia="Cambria" w:hAnsi="Verdana"/>
                <w:color w:val="FFFFFF"/>
                <w:sz w:val="16"/>
                <w:szCs w:val="16"/>
                <w:lang w:eastAsia="en-US"/>
              </w:rPr>
              <w:t>:</w:t>
            </w:r>
          </w:p>
        </w:tc>
        <w:tc>
          <w:tcPr>
            <w:tcW w:w="9073" w:type="dxa"/>
            <w:gridSpan w:val="2"/>
            <w:tcBorders>
              <w:bottom w:val="single" w:sz="4" w:space="0" w:color="auto"/>
            </w:tcBorders>
            <w:shd w:val="clear" w:color="auto" w:fill="FFFFFF" w:themeFill="background1"/>
          </w:tcPr>
          <w:p w:rsidR="00715987" w:rsidRPr="005E5E1A" w:rsidRDefault="00715987" w:rsidP="000E32BF">
            <w:pPr>
              <w:pStyle w:val="af8"/>
              <w:ind w:left="0"/>
              <w:jc w:val="both"/>
              <w:rPr>
                <w:rFonts w:ascii="Verdana" w:hAnsi="Verdana"/>
                <w:color w:val="002060"/>
                <w:sz w:val="16"/>
                <w:szCs w:val="16"/>
              </w:rPr>
            </w:pPr>
            <w:r w:rsidRPr="001014B9">
              <w:rPr>
                <w:rFonts w:ascii="Verdana" w:hAnsi="Verdana"/>
                <w:color w:val="002060"/>
                <w:sz w:val="16"/>
                <w:szCs w:val="16"/>
              </w:rPr>
              <w:t>ООО «Абсолют Страхование»</w:t>
            </w:r>
          </w:p>
        </w:tc>
      </w:tr>
      <w:tr w:rsidR="00715987" w:rsidRPr="00B835E9" w:rsidTr="001014B9">
        <w:trPr>
          <w:trHeight w:val="425"/>
        </w:trPr>
        <w:tc>
          <w:tcPr>
            <w:tcW w:w="1842" w:type="dxa"/>
            <w:vMerge/>
            <w:shd w:val="clear" w:color="auto" w:fill="00B0F0"/>
            <w:vAlign w:val="center"/>
          </w:tcPr>
          <w:p w:rsidR="00715987" w:rsidRPr="005E5E1A" w:rsidRDefault="00715987" w:rsidP="000E32BF">
            <w:pPr>
              <w:tabs>
                <w:tab w:val="left" w:pos="175"/>
              </w:tabs>
              <w:jc w:val="center"/>
              <w:rPr>
                <w:rFonts w:ascii="Verdana" w:eastAsia="Cambria" w:hAnsi="Verdana"/>
                <w:color w:val="FFFFFF"/>
                <w:sz w:val="16"/>
                <w:szCs w:val="16"/>
                <w:lang w:eastAsia="en-US"/>
              </w:rPr>
            </w:pPr>
          </w:p>
        </w:tc>
        <w:tc>
          <w:tcPr>
            <w:tcW w:w="9073" w:type="dxa"/>
            <w:gridSpan w:val="2"/>
            <w:tcBorders>
              <w:bottom w:val="single" w:sz="4" w:space="0" w:color="auto"/>
            </w:tcBorders>
            <w:shd w:val="clear" w:color="auto" w:fill="FFFFFF" w:themeFill="background1"/>
          </w:tcPr>
          <w:p w:rsidR="00715987" w:rsidRPr="001014B9" w:rsidRDefault="00715987" w:rsidP="001014B9">
            <w:pPr>
              <w:pStyle w:val="af8"/>
              <w:ind w:left="0"/>
              <w:jc w:val="both"/>
              <w:rPr>
                <w:rFonts w:ascii="Verdana" w:hAnsi="Verdana"/>
                <w:color w:val="002060"/>
                <w:sz w:val="16"/>
                <w:szCs w:val="16"/>
              </w:rPr>
            </w:pPr>
            <w:r w:rsidRPr="001014B9">
              <w:rPr>
                <w:rFonts w:ascii="Verdana" w:hAnsi="Verdana"/>
                <w:color w:val="002060"/>
                <w:sz w:val="16"/>
                <w:szCs w:val="16"/>
              </w:rPr>
              <w:t xml:space="preserve">Лицензия Центрального банка Российской Федерации (Банк России)  </w:t>
            </w:r>
          </w:p>
          <w:p w:rsidR="00715987" w:rsidRPr="001014B9" w:rsidRDefault="00715987" w:rsidP="001014B9">
            <w:pPr>
              <w:pStyle w:val="af8"/>
              <w:ind w:left="0"/>
              <w:jc w:val="both"/>
              <w:rPr>
                <w:rFonts w:ascii="Verdana" w:hAnsi="Verdana"/>
                <w:color w:val="002060"/>
                <w:sz w:val="16"/>
                <w:szCs w:val="16"/>
              </w:rPr>
            </w:pPr>
            <w:r w:rsidRPr="001014B9">
              <w:rPr>
                <w:rFonts w:ascii="Verdana" w:hAnsi="Verdana"/>
                <w:color w:val="002060"/>
                <w:sz w:val="16"/>
                <w:szCs w:val="16"/>
              </w:rPr>
              <w:t>СИ № 2496 от 19 июля 2017 года</w:t>
            </w:r>
          </w:p>
          <w:p w:rsidR="00715987" w:rsidRPr="001014B9" w:rsidRDefault="00715987" w:rsidP="001014B9">
            <w:pPr>
              <w:pStyle w:val="af8"/>
              <w:ind w:left="0"/>
              <w:jc w:val="both"/>
              <w:rPr>
                <w:rFonts w:ascii="Verdana" w:hAnsi="Verdana"/>
                <w:color w:val="002060"/>
                <w:sz w:val="16"/>
                <w:szCs w:val="16"/>
              </w:rPr>
            </w:pPr>
            <w:r w:rsidRPr="001014B9">
              <w:rPr>
                <w:rFonts w:ascii="Verdana" w:hAnsi="Verdana"/>
                <w:color w:val="002060"/>
                <w:sz w:val="16"/>
                <w:szCs w:val="16"/>
              </w:rPr>
              <w:t xml:space="preserve">Россия, 115280, г. Москва, ул. Ленинская Слобода, д.26 </w:t>
            </w:r>
          </w:p>
          <w:p w:rsidR="00715987" w:rsidRPr="001014B9" w:rsidRDefault="00715987" w:rsidP="001014B9">
            <w:pPr>
              <w:pStyle w:val="af8"/>
              <w:ind w:left="0"/>
              <w:jc w:val="both"/>
              <w:rPr>
                <w:rFonts w:ascii="Verdana" w:hAnsi="Verdana"/>
                <w:color w:val="002060"/>
                <w:sz w:val="16"/>
                <w:szCs w:val="16"/>
              </w:rPr>
            </w:pPr>
            <w:r w:rsidRPr="001014B9">
              <w:rPr>
                <w:rFonts w:ascii="Verdana" w:hAnsi="Verdana"/>
                <w:color w:val="002060"/>
                <w:sz w:val="16"/>
                <w:szCs w:val="16"/>
              </w:rPr>
              <w:t xml:space="preserve">ИНН: 7728178835 </w:t>
            </w:r>
          </w:p>
          <w:p w:rsidR="00715987" w:rsidRPr="001014B9" w:rsidRDefault="00715987" w:rsidP="001014B9">
            <w:pPr>
              <w:pStyle w:val="af8"/>
              <w:ind w:left="0"/>
              <w:jc w:val="both"/>
              <w:rPr>
                <w:rFonts w:ascii="Verdana" w:hAnsi="Verdana"/>
                <w:color w:val="002060"/>
                <w:sz w:val="16"/>
                <w:szCs w:val="16"/>
              </w:rPr>
            </w:pPr>
            <w:r w:rsidRPr="001014B9">
              <w:rPr>
                <w:rFonts w:ascii="Verdana" w:hAnsi="Verdana"/>
                <w:color w:val="002060"/>
                <w:sz w:val="16"/>
                <w:szCs w:val="16"/>
              </w:rPr>
              <w:t>Банковские реквизиты:</w:t>
            </w:r>
          </w:p>
          <w:p w:rsidR="00715987" w:rsidRPr="001014B9" w:rsidRDefault="00715987" w:rsidP="001014B9">
            <w:pPr>
              <w:pStyle w:val="af8"/>
              <w:ind w:left="0"/>
              <w:jc w:val="both"/>
              <w:rPr>
                <w:rFonts w:ascii="Verdana" w:hAnsi="Verdana"/>
                <w:color w:val="002060"/>
                <w:sz w:val="16"/>
                <w:szCs w:val="16"/>
              </w:rPr>
            </w:pPr>
            <w:r w:rsidRPr="001014B9">
              <w:rPr>
                <w:rFonts w:ascii="Verdana" w:hAnsi="Verdana"/>
                <w:color w:val="002060"/>
                <w:sz w:val="16"/>
                <w:szCs w:val="16"/>
              </w:rPr>
              <w:t xml:space="preserve">р/с 40701810006800000003 ПАО Банк ВТБ </w:t>
            </w:r>
          </w:p>
          <w:p w:rsidR="00715987" w:rsidRPr="001014B9" w:rsidRDefault="00715987" w:rsidP="001014B9">
            <w:pPr>
              <w:pStyle w:val="af8"/>
              <w:ind w:left="0"/>
              <w:jc w:val="both"/>
              <w:rPr>
                <w:rFonts w:ascii="Verdana" w:hAnsi="Verdana"/>
                <w:color w:val="002060"/>
                <w:sz w:val="16"/>
                <w:szCs w:val="16"/>
              </w:rPr>
            </w:pPr>
            <w:r w:rsidRPr="001014B9">
              <w:rPr>
                <w:rFonts w:ascii="Verdana" w:hAnsi="Verdana"/>
                <w:color w:val="002060"/>
                <w:sz w:val="16"/>
                <w:szCs w:val="16"/>
              </w:rPr>
              <w:t>к/с: 30101810700000000187 БИК: 044525187</w:t>
            </w:r>
          </w:p>
        </w:tc>
      </w:tr>
      <w:tr w:rsidR="001014B9" w:rsidRPr="00B835E9" w:rsidTr="001014B9">
        <w:trPr>
          <w:trHeight w:val="571"/>
        </w:trPr>
        <w:tc>
          <w:tcPr>
            <w:tcW w:w="1842" w:type="dxa"/>
            <w:shd w:val="clear" w:color="auto" w:fill="00B0F0"/>
            <w:vAlign w:val="center"/>
          </w:tcPr>
          <w:p w:rsidR="001014B9" w:rsidRPr="005E5E1A" w:rsidRDefault="001014B9" w:rsidP="000E32BF">
            <w:pPr>
              <w:tabs>
                <w:tab w:val="left" w:pos="175"/>
              </w:tabs>
              <w:jc w:val="center"/>
              <w:rPr>
                <w:rFonts w:ascii="Verdana" w:eastAsia="Cambria" w:hAnsi="Verdana"/>
                <w:color w:val="FFFFFF"/>
                <w:sz w:val="16"/>
                <w:szCs w:val="16"/>
                <w:lang w:eastAsia="en-US"/>
              </w:rPr>
            </w:pPr>
            <w:r w:rsidRPr="001014B9">
              <w:rPr>
                <w:rFonts w:ascii="Verdana" w:eastAsia="Cambria" w:hAnsi="Verdana"/>
                <w:color w:val="FFFFFF"/>
                <w:sz w:val="16"/>
                <w:szCs w:val="16"/>
                <w:lang w:eastAsia="en-US"/>
              </w:rPr>
              <w:t>ДОГОВОР СТРАХОВАНИЯ</w:t>
            </w:r>
            <w:r w:rsidR="00FE4759">
              <w:rPr>
                <w:rFonts w:ascii="Verdana" w:eastAsia="Cambria" w:hAnsi="Verdana"/>
                <w:color w:val="FFFFFF"/>
                <w:sz w:val="16"/>
                <w:szCs w:val="16"/>
                <w:lang w:eastAsia="en-US"/>
              </w:rPr>
              <w:t>:</w:t>
            </w:r>
          </w:p>
        </w:tc>
        <w:tc>
          <w:tcPr>
            <w:tcW w:w="9073" w:type="dxa"/>
            <w:gridSpan w:val="2"/>
            <w:shd w:val="clear" w:color="auto" w:fill="FFFFFF" w:themeFill="background1"/>
          </w:tcPr>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 xml:space="preserve">Договор страхования </w:t>
            </w:r>
            <w:r>
              <w:rPr>
                <w:rFonts w:ascii="Verdana" w:hAnsi="Verdana"/>
                <w:color w:val="002060"/>
                <w:sz w:val="16"/>
                <w:szCs w:val="16"/>
              </w:rPr>
              <w:t>профессиональной ответственности</w:t>
            </w:r>
            <w:r w:rsidRPr="001014B9">
              <w:rPr>
                <w:rFonts w:ascii="Verdana" w:hAnsi="Verdana"/>
                <w:color w:val="002060"/>
                <w:sz w:val="16"/>
                <w:szCs w:val="16"/>
              </w:rPr>
              <w:t xml:space="preserve"> заключен на условиях, изложенных:</w:t>
            </w:r>
          </w:p>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 в настоящем Полисе страхования;</w:t>
            </w:r>
          </w:p>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 в Правила страхования профессиональной ответственности (0</w:t>
            </w:r>
            <w:r>
              <w:rPr>
                <w:rFonts w:ascii="Verdana" w:hAnsi="Verdana"/>
                <w:color w:val="002060"/>
                <w:sz w:val="16"/>
                <w:szCs w:val="16"/>
              </w:rPr>
              <w:t>54</w:t>
            </w:r>
            <w:r w:rsidRPr="001014B9">
              <w:rPr>
                <w:rFonts w:ascii="Verdana" w:hAnsi="Verdana"/>
                <w:color w:val="002060"/>
                <w:sz w:val="16"/>
                <w:szCs w:val="16"/>
              </w:rPr>
              <w:t xml:space="preserve">) в редакции, действующей на дату настоящего Полиса (далее – Правила страхования), которые прилагаются к настоящему Полису. </w:t>
            </w:r>
          </w:p>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 xml:space="preserve">Принимая и оплачивая настоящий Полис, Страхователь подтверждает, что получил эти Правила страхования, ознакомлен с ними и обязуется их выполнять. </w:t>
            </w:r>
          </w:p>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Правила страхования также размещены на сайте Страховщика в информационно-телекоммуникационной сети Интернет по адресу: https://www.absolutins.ru/klientam/strahovye-pravila-i-tarify/.</w:t>
            </w:r>
          </w:p>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 в заявлении о страховании от «__» _____ 202_ г.</w:t>
            </w:r>
          </w:p>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Согласие Страхователя заключить Договор страхования на предложенных Страховщиком условиях в соответствии со ст. 435, 438, 940 ГК РФ подтверждается принятием от Страховщика настоящего Полиса и оплатой страховой премии (первого страхового взноса) в размере, предусмотренном настоящим Полисом.</w:t>
            </w:r>
          </w:p>
          <w:p w:rsidR="001014B9" w:rsidRPr="005E5E1A" w:rsidRDefault="001014B9" w:rsidP="001014B9">
            <w:pPr>
              <w:pStyle w:val="af8"/>
              <w:ind w:left="0"/>
              <w:jc w:val="both"/>
              <w:rPr>
                <w:rFonts w:ascii="Verdana" w:hAnsi="Verdana"/>
                <w:color w:val="002060"/>
                <w:sz w:val="16"/>
                <w:szCs w:val="16"/>
              </w:rPr>
            </w:pPr>
            <w:r w:rsidRPr="001014B9">
              <w:rPr>
                <w:rFonts w:ascii="Verdana" w:hAnsi="Verdana"/>
                <w:color w:val="002060"/>
                <w:sz w:val="16"/>
                <w:szCs w:val="16"/>
              </w:rPr>
              <w:t>Договор страхования считается заключенным с момента оплаты страховой премии (первого страхового взноса) в соответствии с условиями настоящего Полиса.</w:t>
            </w:r>
          </w:p>
        </w:tc>
      </w:tr>
      <w:tr w:rsidR="001014B9" w:rsidRPr="00B835E9" w:rsidTr="002A05DC">
        <w:trPr>
          <w:trHeight w:val="1060"/>
        </w:trPr>
        <w:tc>
          <w:tcPr>
            <w:tcW w:w="1842" w:type="dxa"/>
            <w:shd w:val="clear" w:color="auto" w:fill="00B0F0"/>
            <w:vAlign w:val="center"/>
          </w:tcPr>
          <w:p w:rsidR="001014B9" w:rsidRPr="005E5E1A" w:rsidRDefault="001014B9" w:rsidP="000E32BF">
            <w:pPr>
              <w:tabs>
                <w:tab w:val="left" w:pos="175"/>
              </w:tabs>
              <w:jc w:val="center"/>
              <w:rPr>
                <w:rFonts w:ascii="Verdana" w:eastAsia="Cambria" w:hAnsi="Verdana"/>
                <w:color w:val="FFFFFF"/>
                <w:sz w:val="16"/>
                <w:szCs w:val="16"/>
                <w:highlight w:val="yellow"/>
                <w:lang w:eastAsia="en-US"/>
              </w:rPr>
            </w:pPr>
            <w:r w:rsidRPr="001014B9">
              <w:rPr>
                <w:rFonts w:ascii="Verdana" w:eastAsia="Cambria" w:hAnsi="Verdana"/>
                <w:color w:val="FFFFFF"/>
                <w:sz w:val="16"/>
                <w:szCs w:val="16"/>
                <w:lang w:eastAsia="en-US"/>
              </w:rPr>
              <w:t>СРОК ДЕЙСТВИЯ ДОГОВОРА СТРАХОВАНИЯ (ПЕРИОД СТРАХОВАНИЯ):</w:t>
            </w:r>
          </w:p>
        </w:tc>
        <w:tc>
          <w:tcPr>
            <w:tcW w:w="9073" w:type="dxa"/>
            <w:gridSpan w:val="2"/>
            <w:shd w:val="clear" w:color="auto" w:fill="auto"/>
          </w:tcPr>
          <w:p w:rsidR="001014B9" w:rsidRPr="001014B9" w:rsidRDefault="001014B9" w:rsidP="001014B9">
            <w:pPr>
              <w:jc w:val="both"/>
              <w:rPr>
                <w:rFonts w:ascii="Verdana" w:hAnsi="Verdana"/>
                <w:color w:val="002060"/>
                <w:sz w:val="16"/>
                <w:szCs w:val="16"/>
              </w:rPr>
            </w:pPr>
            <w:r w:rsidRPr="001014B9">
              <w:rPr>
                <w:rFonts w:ascii="Verdana" w:hAnsi="Verdana"/>
                <w:color w:val="002060"/>
                <w:sz w:val="16"/>
                <w:szCs w:val="16"/>
              </w:rPr>
              <w:t xml:space="preserve">Договор страхования вступает в силу с 00:00 часов «___» ________ 202_ г., но не ранее дня, следующего за днем уплаты страховой премии (первого страхового взноса), и действует по 24:00 «__» ___________ 202_ г. </w:t>
            </w:r>
          </w:p>
          <w:p w:rsidR="001014B9" w:rsidRPr="005E5E1A" w:rsidRDefault="001014B9" w:rsidP="001014B9">
            <w:pPr>
              <w:pStyle w:val="af8"/>
              <w:ind w:left="0"/>
              <w:jc w:val="both"/>
              <w:rPr>
                <w:rFonts w:ascii="Verdana" w:hAnsi="Verdana"/>
                <w:color w:val="002060"/>
                <w:sz w:val="16"/>
                <w:szCs w:val="16"/>
              </w:rPr>
            </w:pPr>
            <w:r w:rsidRPr="001014B9">
              <w:rPr>
                <w:rFonts w:ascii="Verdana" w:hAnsi="Verdana"/>
                <w:color w:val="002060"/>
                <w:sz w:val="16"/>
                <w:szCs w:val="16"/>
              </w:rPr>
              <w:t>Днем уплаты ст</w:t>
            </w:r>
            <w:r w:rsidR="00B354F8">
              <w:rPr>
                <w:rFonts w:ascii="Verdana" w:hAnsi="Verdana"/>
                <w:color w:val="002060"/>
                <w:sz w:val="16"/>
                <w:szCs w:val="16"/>
              </w:rPr>
              <w:t>раховой премии считается день поступление денежных средств на расчетный счет Страховщика.</w:t>
            </w:r>
          </w:p>
        </w:tc>
      </w:tr>
      <w:tr w:rsidR="00715987" w:rsidRPr="00B835E9" w:rsidTr="002A05DC">
        <w:trPr>
          <w:trHeight w:val="483"/>
        </w:trPr>
        <w:tc>
          <w:tcPr>
            <w:tcW w:w="1842" w:type="dxa"/>
            <w:tcBorders>
              <w:bottom w:val="single" w:sz="4" w:space="0" w:color="auto"/>
            </w:tcBorders>
            <w:shd w:val="clear" w:color="auto" w:fill="00B0F0"/>
            <w:vAlign w:val="center"/>
          </w:tcPr>
          <w:p w:rsidR="00715987" w:rsidRPr="005E5E1A" w:rsidRDefault="00A9445E" w:rsidP="000E32BF">
            <w:pPr>
              <w:pStyle w:val="af8"/>
              <w:tabs>
                <w:tab w:val="left" w:pos="175"/>
              </w:tabs>
              <w:ind w:left="-108"/>
              <w:jc w:val="center"/>
              <w:rPr>
                <w:rFonts w:ascii="Verdana" w:hAnsi="Verdana"/>
                <w:color w:val="FFFFFF"/>
                <w:sz w:val="16"/>
                <w:szCs w:val="16"/>
              </w:rPr>
            </w:pPr>
            <w:r w:rsidRPr="00A9445E">
              <w:rPr>
                <w:rFonts w:ascii="Verdana" w:hAnsi="Verdana"/>
                <w:color w:val="FFFFFF"/>
                <w:sz w:val="16"/>
                <w:szCs w:val="16"/>
              </w:rPr>
              <w:t>ЗАСТРАХОВАННАЯ ДЕЯТЕЛЬНОСТЬ:</w:t>
            </w:r>
          </w:p>
        </w:tc>
        <w:tc>
          <w:tcPr>
            <w:tcW w:w="9073" w:type="dxa"/>
            <w:gridSpan w:val="2"/>
            <w:tcBorders>
              <w:bottom w:val="single" w:sz="4" w:space="0" w:color="auto"/>
            </w:tcBorders>
            <w:shd w:val="clear" w:color="auto" w:fill="auto"/>
            <w:vAlign w:val="center"/>
          </w:tcPr>
          <w:p w:rsidR="00715987" w:rsidRPr="00A9445E" w:rsidRDefault="00A9445E" w:rsidP="00A9445E">
            <w:pPr>
              <w:jc w:val="both"/>
              <w:rPr>
                <w:rFonts w:ascii="Verdana" w:hAnsi="Verdana"/>
                <w:color w:val="002060"/>
                <w:sz w:val="16"/>
                <w:szCs w:val="16"/>
              </w:rPr>
            </w:pPr>
            <w:r w:rsidRPr="00A9445E">
              <w:rPr>
                <w:rFonts w:ascii="Verdana" w:hAnsi="Verdana"/>
                <w:color w:val="002060"/>
                <w:sz w:val="16"/>
                <w:szCs w:val="16"/>
              </w:rPr>
              <w:t>Осуществление Страхователем судебной экспертизы в области __________.</w:t>
            </w:r>
          </w:p>
        </w:tc>
      </w:tr>
      <w:tr w:rsidR="00715987" w:rsidRPr="00B835E9" w:rsidTr="00A9445E">
        <w:trPr>
          <w:trHeight w:val="1601"/>
        </w:trPr>
        <w:tc>
          <w:tcPr>
            <w:tcW w:w="1842" w:type="dxa"/>
            <w:shd w:val="clear" w:color="auto" w:fill="00B0F0"/>
            <w:vAlign w:val="center"/>
          </w:tcPr>
          <w:p w:rsidR="00715987" w:rsidRPr="005E5E1A" w:rsidRDefault="00A9445E" w:rsidP="000E32BF">
            <w:pPr>
              <w:pStyle w:val="af8"/>
              <w:tabs>
                <w:tab w:val="left" w:pos="175"/>
              </w:tabs>
              <w:ind w:left="-108"/>
              <w:jc w:val="center"/>
              <w:rPr>
                <w:rFonts w:ascii="Verdana" w:hAnsi="Verdana"/>
                <w:color w:val="FFFFFF"/>
                <w:sz w:val="16"/>
                <w:szCs w:val="16"/>
              </w:rPr>
            </w:pPr>
            <w:r w:rsidRPr="00A9445E">
              <w:rPr>
                <w:rFonts w:ascii="Verdana" w:hAnsi="Verdana"/>
                <w:color w:val="FFFFFF"/>
                <w:sz w:val="16"/>
                <w:szCs w:val="16"/>
              </w:rPr>
              <w:t>ОБЪЕКТ СТРАХОВАНИЯ:</w:t>
            </w:r>
          </w:p>
        </w:tc>
        <w:tc>
          <w:tcPr>
            <w:tcW w:w="9073" w:type="dxa"/>
            <w:gridSpan w:val="2"/>
            <w:shd w:val="clear" w:color="auto" w:fill="auto"/>
            <w:vAlign w:val="center"/>
          </w:tcPr>
          <w:p w:rsidR="00A9445E" w:rsidRPr="00A9445E" w:rsidRDefault="00A9445E" w:rsidP="00A9445E">
            <w:pPr>
              <w:jc w:val="both"/>
              <w:rPr>
                <w:rFonts w:ascii="Verdana" w:hAnsi="Verdana"/>
                <w:color w:val="002060"/>
                <w:sz w:val="16"/>
                <w:szCs w:val="16"/>
              </w:rPr>
            </w:pPr>
            <w:r w:rsidRPr="00A9445E">
              <w:rPr>
                <w:rFonts w:ascii="Verdana" w:hAnsi="Verdana"/>
                <w:color w:val="002060"/>
                <w:sz w:val="16"/>
                <w:szCs w:val="16"/>
              </w:rPr>
              <w:t>По настоящему Договору объектом страхования являются имущественные интересы Страхователя, связанные с риском наступления ответственности за причинения</w:t>
            </w:r>
            <w:r w:rsidR="0014485F">
              <w:rPr>
                <w:rFonts w:ascii="Verdana" w:hAnsi="Verdana"/>
                <w:color w:val="002060"/>
                <w:sz w:val="16"/>
                <w:szCs w:val="16"/>
              </w:rPr>
              <w:t xml:space="preserve"> вреда имущественным интересам </w:t>
            </w:r>
            <w:r w:rsidRPr="00A9445E">
              <w:rPr>
                <w:rFonts w:ascii="Verdana" w:hAnsi="Verdana"/>
                <w:color w:val="002060"/>
                <w:sz w:val="16"/>
                <w:szCs w:val="16"/>
              </w:rPr>
              <w:t>или имуществу Потерпевших в результате осуществления Страхователем застрахованной профессиональной деятельности.</w:t>
            </w:r>
          </w:p>
          <w:p w:rsidR="00715987" w:rsidRPr="005E5E1A" w:rsidRDefault="00A9445E" w:rsidP="00A9445E">
            <w:pPr>
              <w:jc w:val="both"/>
              <w:rPr>
                <w:rFonts w:ascii="Verdana" w:hAnsi="Verdana"/>
                <w:color w:val="002060"/>
                <w:sz w:val="16"/>
                <w:szCs w:val="16"/>
              </w:rPr>
            </w:pPr>
            <w:r w:rsidRPr="00A9445E">
              <w:rPr>
                <w:rFonts w:ascii="Verdana" w:hAnsi="Verdana"/>
                <w:color w:val="002060"/>
                <w:sz w:val="16"/>
                <w:szCs w:val="16"/>
              </w:rPr>
              <w:t>Потерпевшими (третьими лицами, Выгодоприобретателями) по настоящему Договору являются любые лица, которым может быть причинен вред при осуществлении Страхователем профессиональной деятельности, за исключением работников Страхователя при исполнении ими трудовых (служебных, должностных) обязанностей, аффилированных по отношению к Страхователю.</w:t>
            </w:r>
          </w:p>
        </w:tc>
      </w:tr>
      <w:tr w:rsidR="00715987" w:rsidRPr="00B835E9" w:rsidTr="000E32BF">
        <w:trPr>
          <w:trHeight w:val="1706"/>
        </w:trPr>
        <w:tc>
          <w:tcPr>
            <w:tcW w:w="1842" w:type="dxa"/>
            <w:tcBorders>
              <w:top w:val="single" w:sz="4" w:space="0" w:color="auto"/>
              <w:left w:val="single" w:sz="4" w:space="0" w:color="auto"/>
              <w:right w:val="single" w:sz="4" w:space="0" w:color="auto"/>
            </w:tcBorders>
            <w:shd w:val="clear" w:color="auto" w:fill="00B0F0"/>
            <w:vAlign w:val="center"/>
          </w:tcPr>
          <w:p w:rsidR="00715987" w:rsidRPr="002A05DC" w:rsidRDefault="002A05DC" w:rsidP="000E32BF">
            <w:pPr>
              <w:tabs>
                <w:tab w:val="left" w:pos="175"/>
              </w:tabs>
              <w:jc w:val="center"/>
              <w:rPr>
                <w:rFonts w:ascii="Verdana" w:eastAsia="Cambria" w:hAnsi="Verdana"/>
                <w:color w:val="FFFFFF"/>
                <w:sz w:val="16"/>
                <w:szCs w:val="16"/>
                <w:lang w:eastAsia="en-US"/>
              </w:rPr>
            </w:pPr>
            <w:r w:rsidRPr="002A05DC">
              <w:rPr>
                <w:rFonts w:ascii="Verdana" w:eastAsia="Cambria" w:hAnsi="Verdana"/>
                <w:color w:val="FFFFFF"/>
                <w:sz w:val="16"/>
                <w:szCs w:val="16"/>
                <w:lang w:eastAsia="en-US"/>
              </w:rPr>
              <w:t>СТРАХОВОЙ СЛУЧАЙ:</w:t>
            </w:r>
          </w:p>
        </w:tc>
        <w:tc>
          <w:tcPr>
            <w:tcW w:w="9073" w:type="dxa"/>
            <w:gridSpan w:val="2"/>
            <w:tcBorders>
              <w:top w:val="single" w:sz="4" w:space="0" w:color="auto"/>
              <w:left w:val="single" w:sz="4" w:space="0" w:color="auto"/>
              <w:right w:val="single" w:sz="4" w:space="0" w:color="auto"/>
            </w:tcBorders>
            <w:shd w:val="clear" w:color="auto" w:fill="auto"/>
          </w:tcPr>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1.</w:t>
            </w:r>
            <w:r w:rsidRPr="00CE45D2">
              <w:rPr>
                <w:rFonts w:ascii="Verdana" w:hAnsi="Verdana"/>
                <w:color w:val="002060"/>
                <w:sz w:val="16"/>
                <w:szCs w:val="16"/>
              </w:rPr>
              <w:tab/>
              <w:t>Страховым случаем является возникновение ответственности Страхователя возместить вред, (произвести выплату страхового возмещения в пользу Потерпевших (Выгодоприобретателей)) в пределах определенной в настоящем Договоре страховой суммы, причи</w:t>
            </w:r>
            <w:r w:rsidR="0014485F">
              <w:rPr>
                <w:rFonts w:ascii="Verdana" w:hAnsi="Verdana"/>
                <w:color w:val="002060"/>
                <w:sz w:val="16"/>
                <w:szCs w:val="16"/>
              </w:rPr>
              <w:t xml:space="preserve">ненный имущественным интересам </w:t>
            </w:r>
            <w:r w:rsidRPr="00CE45D2">
              <w:rPr>
                <w:rFonts w:ascii="Verdana" w:hAnsi="Verdana"/>
                <w:color w:val="002060"/>
                <w:sz w:val="16"/>
                <w:szCs w:val="16"/>
              </w:rPr>
              <w:t xml:space="preserve">или имуществу Потерпевших (Выгодоприобретателей) при осуществлении Страхователем указанной в Договоре профессиональной деятельности вследствие: </w:t>
            </w:r>
          </w:p>
          <w:p w:rsidR="002A05DC" w:rsidRPr="002A05DC" w:rsidRDefault="002A05DC" w:rsidP="002A05DC">
            <w:pPr>
              <w:pStyle w:val="af8"/>
              <w:jc w:val="both"/>
              <w:rPr>
                <w:rFonts w:ascii="Verdana" w:hAnsi="Verdana"/>
                <w:color w:val="002060"/>
                <w:sz w:val="16"/>
                <w:szCs w:val="16"/>
              </w:rPr>
            </w:pPr>
            <w:r w:rsidRPr="002A05DC">
              <w:rPr>
                <w:rFonts w:ascii="Verdana" w:hAnsi="Verdana"/>
                <w:color w:val="002060"/>
                <w:sz w:val="16"/>
                <w:szCs w:val="16"/>
              </w:rPr>
              <w:t>•</w:t>
            </w:r>
            <w:r w:rsidRPr="002A05DC">
              <w:rPr>
                <w:rFonts w:ascii="Verdana" w:hAnsi="Verdana"/>
                <w:color w:val="002060"/>
                <w:sz w:val="16"/>
                <w:szCs w:val="16"/>
              </w:rPr>
              <w:tab/>
              <w:t>непреднамеренной профессиональной ошибки,</w:t>
            </w:r>
          </w:p>
          <w:p w:rsidR="002A05DC" w:rsidRPr="002A05DC" w:rsidRDefault="002A05DC" w:rsidP="002A05DC">
            <w:pPr>
              <w:pStyle w:val="af8"/>
              <w:jc w:val="both"/>
              <w:rPr>
                <w:rFonts w:ascii="Verdana" w:hAnsi="Verdana"/>
                <w:color w:val="002060"/>
                <w:sz w:val="16"/>
                <w:szCs w:val="16"/>
              </w:rPr>
            </w:pPr>
            <w:r w:rsidRPr="002A05DC">
              <w:rPr>
                <w:rFonts w:ascii="Verdana" w:hAnsi="Verdana"/>
                <w:color w:val="002060"/>
                <w:sz w:val="16"/>
                <w:szCs w:val="16"/>
              </w:rPr>
              <w:t>•</w:t>
            </w:r>
            <w:r w:rsidRPr="002A05DC">
              <w:rPr>
                <w:rFonts w:ascii="Verdana" w:hAnsi="Verdana"/>
                <w:color w:val="002060"/>
                <w:sz w:val="16"/>
                <w:szCs w:val="16"/>
              </w:rPr>
              <w:tab/>
              <w:t>небрежности,</w:t>
            </w:r>
          </w:p>
          <w:p w:rsidR="002A05DC" w:rsidRPr="002A05DC" w:rsidRDefault="002A05DC" w:rsidP="002A05DC">
            <w:pPr>
              <w:pStyle w:val="af8"/>
              <w:jc w:val="both"/>
              <w:rPr>
                <w:rFonts w:ascii="Verdana" w:hAnsi="Verdana"/>
                <w:color w:val="002060"/>
                <w:sz w:val="16"/>
                <w:szCs w:val="16"/>
              </w:rPr>
            </w:pPr>
            <w:r w:rsidRPr="002A05DC">
              <w:rPr>
                <w:rFonts w:ascii="Verdana" w:hAnsi="Verdana"/>
                <w:color w:val="002060"/>
                <w:sz w:val="16"/>
                <w:szCs w:val="16"/>
              </w:rPr>
              <w:t>•</w:t>
            </w:r>
            <w:r w:rsidRPr="002A05DC">
              <w:rPr>
                <w:rFonts w:ascii="Verdana" w:hAnsi="Verdana"/>
                <w:color w:val="002060"/>
                <w:sz w:val="16"/>
                <w:szCs w:val="16"/>
              </w:rPr>
              <w:tab/>
              <w:t>недостатков деятельности,</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подтвержденных вступившим в законную силу судебным актом; определением об утверждении мирового соглашения, заключенного с письменного согласия Страховщика; на основании признанной Страхователем, с предварительного письменного согласия Страховщика, претензии о возмещении причиненного Потерпевшим вреда, при условии того, что:</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а) причинение вреда произошло в пределах территории страхования, указанной в настоящем Договоре, и имело место в течение срока действия Договора;</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б) непреднамеренная профессиональная ошибка, небрежность, недостаток деятельности, при осуществлении профессиональной деятельности, приведшие к причинению вреда, имели место в течение срока действия Договора;</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в) причинение вреда явилось следствием осуществления профессиональной деятельности, указанной в настоящем Договоре;</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 xml:space="preserve">г) существует и документально подтверждается (в том числе решением суда) прямая причинно-следственная связь между причинением вреда и непреднамеренной профессиональной ошибкой, </w:t>
            </w:r>
            <w:r w:rsidRPr="00CE45D2">
              <w:rPr>
                <w:rFonts w:ascii="Verdana" w:hAnsi="Verdana"/>
                <w:color w:val="002060"/>
                <w:sz w:val="16"/>
                <w:szCs w:val="16"/>
              </w:rPr>
              <w:lastRenderedPageBreak/>
              <w:t>небрежностью, недостатком деятельности, допущенными Страхователем и его работниками при осуществлении профессиональной деятельности.</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2.</w:t>
            </w:r>
            <w:r w:rsidRPr="00CE45D2">
              <w:rPr>
                <w:rFonts w:ascii="Verdana" w:hAnsi="Verdana"/>
                <w:color w:val="002060"/>
                <w:sz w:val="16"/>
                <w:szCs w:val="16"/>
              </w:rPr>
              <w:tab/>
              <w:t>Факт причинения, виновность Страхователя и размер причиненного вреда должны быть установлены вступившим в законную силу решением суда по иску Потерпевших или, в случае согласия Страховщика, на основании имущественной претензии Потерпевших.</w:t>
            </w:r>
          </w:p>
          <w:p w:rsidR="002A05DC" w:rsidRPr="00CE45D2" w:rsidRDefault="00CE45D2" w:rsidP="00CE45D2">
            <w:pPr>
              <w:jc w:val="both"/>
              <w:rPr>
                <w:rFonts w:ascii="Verdana" w:hAnsi="Verdana"/>
                <w:color w:val="002060"/>
                <w:sz w:val="16"/>
                <w:szCs w:val="16"/>
              </w:rPr>
            </w:pPr>
            <w:r w:rsidRPr="00CE45D2">
              <w:rPr>
                <w:rFonts w:ascii="Verdana" w:hAnsi="Verdana"/>
                <w:color w:val="002060"/>
                <w:sz w:val="16"/>
                <w:szCs w:val="16"/>
              </w:rPr>
              <w:t>П</w:t>
            </w:r>
            <w:r w:rsidR="002A05DC" w:rsidRPr="00CE45D2">
              <w:rPr>
                <w:rFonts w:ascii="Verdana" w:hAnsi="Verdana"/>
                <w:color w:val="002060"/>
                <w:sz w:val="16"/>
                <w:szCs w:val="16"/>
              </w:rPr>
              <w:t>од имущественной претензией понимается любая письменная претензия, требование о возмещении вреда, исковое заявление, поданные Потерпевшими против Страховщика (Застрахованного лица) в связи с осуществлением им профессиональной деятельности.</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При этом имущественная претензия считается впервые заявленной в момент, когда:</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 письменное уведомление об этой претензии (требовании) впервые получено Страхователем или Страховщиком (в зависимости от того, кем получено ранее);</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 xml:space="preserve">- все имущественные претензии, явившиеся следствием одной ошибки либо множества связанных между собой ошибок, рассматриваются как один страховой случай, а ошибка считается допущенной в момент, когда допущена первая из них; </w:t>
            </w:r>
          </w:p>
          <w:p w:rsidR="002A05DC" w:rsidRPr="00CE45D2" w:rsidRDefault="002A05DC" w:rsidP="00CE45D2">
            <w:pPr>
              <w:jc w:val="both"/>
              <w:rPr>
                <w:rFonts w:ascii="Verdana" w:hAnsi="Verdana"/>
                <w:color w:val="002060"/>
                <w:sz w:val="16"/>
                <w:szCs w:val="16"/>
              </w:rPr>
            </w:pPr>
            <w:r w:rsidRPr="00CE45D2">
              <w:rPr>
                <w:rFonts w:ascii="Verdana" w:hAnsi="Verdana"/>
                <w:color w:val="002060"/>
                <w:sz w:val="16"/>
                <w:szCs w:val="16"/>
              </w:rPr>
              <w:t xml:space="preserve">- Если одна или несколько (множество) связанных между собой ошибок привели к нескольким (множеству) случаев причинения вреда в связи с осуществлением застрахованной деятельности, такое событие рассматривается в качестве одного страхового случая, а вред считается причиненным в момент, когда имел место первый из случаев причинения вреда. </w:t>
            </w:r>
          </w:p>
          <w:p w:rsidR="00715987" w:rsidRPr="005E5E1A" w:rsidRDefault="002A05DC" w:rsidP="002A05DC">
            <w:pPr>
              <w:pStyle w:val="af8"/>
              <w:ind w:left="0"/>
              <w:jc w:val="both"/>
              <w:rPr>
                <w:rFonts w:ascii="Verdana" w:hAnsi="Verdana"/>
                <w:color w:val="002060"/>
                <w:sz w:val="16"/>
                <w:szCs w:val="16"/>
              </w:rPr>
            </w:pPr>
            <w:r w:rsidRPr="002A05DC">
              <w:rPr>
                <w:rFonts w:ascii="Verdana" w:hAnsi="Verdana"/>
                <w:color w:val="002060"/>
                <w:sz w:val="16"/>
                <w:szCs w:val="16"/>
              </w:rPr>
              <w:t>- Если одна имущественная претензия заявлена более, чем одному из лиц, ответственность которых застрахована, это рассматривается как один страховой случай.</w:t>
            </w:r>
          </w:p>
        </w:tc>
      </w:tr>
      <w:tr w:rsidR="00715987" w:rsidRPr="00B835E9" w:rsidTr="000E32BF">
        <w:trPr>
          <w:trHeight w:val="136"/>
        </w:trPr>
        <w:tc>
          <w:tcPr>
            <w:tcW w:w="1842" w:type="dxa"/>
            <w:tcBorders>
              <w:top w:val="single" w:sz="4" w:space="0" w:color="auto"/>
            </w:tcBorders>
            <w:shd w:val="clear" w:color="auto" w:fill="00B0F0"/>
            <w:vAlign w:val="center"/>
          </w:tcPr>
          <w:p w:rsidR="00715987" w:rsidRPr="005E5E1A" w:rsidRDefault="00CE45D2" w:rsidP="000E32BF">
            <w:pPr>
              <w:pStyle w:val="af8"/>
              <w:tabs>
                <w:tab w:val="left" w:pos="-108"/>
              </w:tabs>
              <w:ind w:left="0"/>
              <w:jc w:val="center"/>
              <w:rPr>
                <w:rFonts w:ascii="Verdana" w:hAnsi="Verdana"/>
                <w:color w:val="FFFFFF"/>
                <w:sz w:val="16"/>
                <w:szCs w:val="16"/>
              </w:rPr>
            </w:pPr>
            <w:r w:rsidRPr="00CE45D2">
              <w:rPr>
                <w:rFonts w:ascii="Verdana" w:hAnsi="Verdana"/>
                <w:color w:val="FFFFFF"/>
                <w:sz w:val="16"/>
                <w:szCs w:val="16"/>
              </w:rPr>
              <w:lastRenderedPageBreak/>
              <w:t>ИСКЛЮЧЕНИЯ ИЗ СТРАХОВОГО ПОКРЫТИЯ:</w:t>
            </w:r>
          </w:p>
        </w:tc>
        <w:tc>
          <w:tcPr>
            <w:tcW w:w="9073" w:type="dxa"/>
            <w:gridSpan w:val="2"/>
            <w:tcBorders>
              <w:top w:val="single" w:sz="4" w:space="0" w:color="auto"/>
            </w:tcBorders>
            <w:shd w:val="clear" w:color="auto" w:fill="auto"/>
            <w:vAlign w:val="center"/>
          </w:tcPr>
          <w:p w:rsidR="00CE45D2" w:rsidRPr="00CE45D2" w:rsidRDefault="00CE45D2" w:rsidP="00CE45D2">
            <w:pPr>
              <w:jc w:val="both"/>
              <w:rPr>
                <w:rFonts w:ascii="Verdana" w:hAnsi="Verdana"/>
                <w:color w:val="002060"/>
                <w:sz w:val="16"/>
                <w:szCs w:val="16"/>
              </w:rPr>
            </w:pPr>
            <w:r w:rsidRPr="00CE45D2">
              <w:rPr>
                <w:rFonts w:ascii="Verdana" w:hAnsi="Verdana"/>
                <w:color w:val="002060"/>
                <w:sz w:val="16"/>
                <w:szCs w:val="16"/>
              </w:rPr>
              <w:t>1.</w:t>
            </w:r>
            <w:r w:rsidRPr="00CE45D2">
              <w:rPr>
                <w:rFonts w:ascii="Verdana" w:hAnsi="Verdana"/>
                <w:color w:val="002060"/>
                <w:sz w:val="16"/>
                <w:szCs w:val="16"/>
              </w:rPr>
              <w:tab/>
            </w:r>
            <w:proofErr w:type="gramStart"/>
            <w:r w:rsidRPr="00CE45D2">
              <w:rPr>
                <w:rFonts w:ascii="Verdana" w:hAnsi="Verdana"/>
                <w:color w:val="002060"/>
                <w:sz w:val="16"/>
                <w:szCs w:val="16"/>
              </w:rPr>
              <w:t>В</w:t>
            </w:r>
            <w:proofErr w:type="gramEnd"/>
            <w:r w:rsidRPr="00CE45D2">
              <w:rPr>
                <w:rFonts w:ascii="Verdana" w:hAnsi="Verdana"/>
                <w:color w:val="002060"/>
                <w:sz w:val="16"/>
                <w:szCs w:val="16"/>
              </w:rPr>
              <w:t xml:space="preserve"> дополнение к положениям раздела 5 Правил, Страховщик освобождается от выплаты страхового возмещения, при наступлении страхового случая вследствие:</w:t>
            </w:r>
          </w:p>
          <w:p w:rsidR="00CE45D2" w:rsidRPr="00CE45D2" w:rsidRDefault="00CE45D2" w:rsidP="00CE45D2">
            <w:pPr>
              <w:jc w:val="both"/>
              <w:rPr>
                <w:rFonts w:ascii="Verdana" w:hAnsi="Verdana"/>
                <w:color w:val="002060"/>
                <w:sz w:val="16"/>
                <w:szCs w:val="16"/>
              </w:rPr>
            </w:pPr>
            <w:r w:rsidRPr="00CE45D2">
              <w:rPr>
                <w:rFonts w:ascii="Verdana" w:hAnsi="Verdana"/>
                <w:color w:val="002060"/>
                <w:sz w:val="16"/>
                <w:szCs w:val="16"/>
              </w:rPr>
              <w:t>1.1.</w:t>
            </w:r>
            <w:r w:rsidRPr="00CE45D2">
              <w:rPr>
                <w:rFonts w:ascii="Verdana" w:hAnsi="Verdana"/>
                <w:color w:val="002060"/>
                <w:sz w:val="16"/>
                <w:szCs w:val="16"/>
              </w:rPr>
              <w:tab/>
              <w:t>Введения, публикации, вступления в силу после проведения Страхователем экспертных/юридических действий и (или) оказания консультаций новых нормативно-правовых актов, постановлений, указаний органов государственной власти, носящих всеобщий характер.</w:t>
            </w:r>
          </w:p>
          <w:p w:rsidR="00CE45D2" w:rsidRPr="00CE45D2" w:rsidRDefault="00CE45D2" w:rsidP="00CE45D2">
            <w:pPr>
              <w:jc w:val="both"/>
              <w:rPr>
                <w:rFonts w:ascii="Verdana" w:hAnsi="Verdana"/>
                <w:color w:val="002060"/>
                <w:sz w:val="16"/>
                <w:szCs w:val="16"/>
              </w:rPr>
            </w:pPr>
            <w:r w:rsidRPr="00CE45D2">
              <w:rPr>
                <w:rFonts w:ascii="Verdana" w:hAnsi="Verdana"/>
                <w:color w:val="002060"/>
                <w:sz w:val="16"/>
                <w:szCs w:val="16"/>
              </w:rPr>
              <w:t>1.2.</w:t>
            </w:r>
            <w:r w:rsidRPr="00CE45D2">
              <w:rPr>
                <w:rFonts w:ascii="Verdana" w:hAnsi="Verdana"/>
                <w:color w:val="002060"/>
                <w:sz w:val="16"/>
                <w:szCs w:val="16"/>
              </w:rPr>
              <w:tab/>
              <w:t>утраты имущества (в том числе, утраты имуществом полезных свойств), в том числе, имущества или документов других лиц, вверенных Страхователю в связи с осуществлением Застрахованной деятельности.</w:t>
            </w:r>
          </w:p>
          <w:p w:rsidR="00CE45D2" w:rsidRPr="00CE45D2" w:rsidRDefault="00CE45D2" w:rsidP="00CE45D2">
            <w:pPr>
              <w:jc w:val="both"/>
              <w:rPr>
                <w:rFonts w:ascii="Verdana" w:hAnsi="Verdana"/>
                <w:color w:val="002060"/>
                <w:sz w:val="16"/>
                <w:szCs w:val="16"/>
              </w:rPr>
            </w:pPr>
            <w:r w:rsidRPr="00CE45D2">
              <w:rPr>
                <w:rFonts w:ascii="Verdana" w:hAnsi="Verdana"/>
                <w:color w:val="002060"/>
                <w:sz w:val="16"/>
                <w:szCs w:val="16"/>
              </w:rPr>
              <w:t>1.3.</w:t>
            </w:r>
            <w:r w:rsidRPr="00CE45D2">
              <w:rPr>
                <w:rFonts w:ascii="Verdana" w:hAnsi="Verdana"/>
                <w:color w:val="002060"/>
                <w:sz w:val="16"/>
                <w:szCs w:val="16"/>
              </w:rPr>
              <w:tab/>
              <w:t>повреждения, гибели имущества (в том числе, документов в любой форме), которое находилось под контролем Страхователя, в том числе, во владении, пользовании, распоряжении на основании договора аренды, безвозмездного пользования, проката, лизинга, ответственного хранения либо на другом основании.</w:t>
            </w:r>
          </w:p>
          <w:p w:rsidR="00715987" w:rsidRPr="005E5E1A" w:rsidRDefault="00CE45D2" w:rsidP="00CE45D2">
            <w:pPr>
              <w:pStyle w:val="af8"/>
              <w:ind w:left="0"/>
              <w:jc w:val="both"/>
              <w:rPr>
                <w:rFonts w:ascii="Verdana" w:hAnsi="Verdana"/>
                <w:color w:val="002060"/>
                <w:sz w:val="16"/>
                <w:szCs w:val="16"/>
                <w:highlight w:val="yellow"/>
              </w:rPr>
            </w:pPr>
            <w:r w:rsidRPr="00CE45D2">
              <w:rPr>
                <w:rFonts w:ascii="Verdana" w:hAnsi="Verdana"/>
                <w:color w:val="002060"/>
                <w:sz w:val="16"/>
                <w:szCs w:val="16"/>
              </w:rPr>
              <w:t>1.4.</w:t>
            </w:r>
            <w:r w:rsidRPr="00CE45D2">
              <w:rPr>
                <w:rFonts w:ascii="Verdana" w:hAnsi="Verdana"/>
                <w:color w:val="002060"/>
                <w:sz w:val="16"/>
                <w:szCs w:val="16"/>
              </w:rPr>
              <w:tab/>
              <w:t>обработки, переработки, иному воздействию со стороны Страхователя.</w:t>
            </w:r>
          </w:p>
        </w:tc>
      </w:tr>
      <w:tr w:rsidR="00715987" w:rsidRPr="00B835E9" w:rsidTr="000E32BF">
        <w:trPr>
          <w:trHeight w:val="50"/>
        </w:trPr>
        <w:tc>
          <w:tcPr>
            <w:tcW w:w="1842" w:type="dxa"/>
            <w:shd w:val="clear" w:color="auto" w:fill="00B0F0"/>
            <w:vAlign w:val="center"/>
          </w:tcPr>
          <w:p w:rsidR="00715987" w:rsidRPr="00CE45D2" w:rsidRDefault="00CE45D2" w:rsidP="00CE45D2">
            <w:pPr>
              <w:tabs>
                <w:tab w:val="left" w:pos="-108"/>
              </w:tabs>
              <w:jc w:val="center"/>
              <w:rPr>
                <w:rFonts w:ascii="Verdana" w:hAnsi="Verdana"/>
                <w:color w:val="FFFFFF"/>
                <w:sz w:val="16"/>
                <w:szCs w:val="16"/>
              </w:rPr>
            </w:pPr>
            <w:r>
              <w:rPr>
                <w:rFonts w:ascii="Verdana" w:hAnsi="Verdana"/>
                <w:color w:val="FFFFFF"/>
                <w:sz w:val="16"/>
                <w:szCs w:val="16"/>
              </w:rPr>
              <w:t xml:space="preserve">СТРАХОВАЯ </w:t>
            </w:r>
            <w:r w:rsidRPr="00CE45D2">
              <w:rPr>
                <w:rFonts w:ascii="Verdana" w:hAnsi="Verdana"/>
                <w:color w:val="FFFFFF"/>
                <w:sz w:val="16"/>
                <w:szCs w:val="16"/>
              </w:rPr>
              <w:t>СУММА:</w:t>
            </w:r>
          </w:p>
        </w:tc>
        <w:tc>
          <w:tcPr>
            <w:tcW w:w="9073" w:type="dxa"/>
            <w:gridSpan w:val="2"/>
            <w:tcBorders>
              <w:top w:val="single" w:sz="4" w:space="0" w:color="auto"/>
            </w:tcBorders>
            <w:shd w:val="clear" w:color="auto" w:fill="auto"/>
          </w:tcPr>
          <w:p w:rsidR="00715987" w:rsidRPr="005E5E1A" w:rsidRDefault="00CE45D2" w:rsidP="000E32BF">
            <w:pPr>
              <w:jc w:val="both"/>
              <w:rPr>
                <w:rFonts w:ascii="Verdana" w:eastAsia="Cambria" w:hAnsi="Verdana"/>
                <w:color w:val="002060"/>
                <w:sz w:val="16"/>
                <w:szCs w:val="16"/>
                <w:lang w:eastAsia="en-US"/>
              </w:rPr>
            </w:pPr>
            <w:r w:rsidRPr="00CE45D2">
              <w:rPr>
                <w:rFonts w:ascii="Verdana" w:eastAsia="Cambria" w:hAnsi="Verdana"/>
                <w:color w:val="002060"/>
                <w:sz w:val="16"/>
                <w:szCs w:val="16"/>
                <w:lang w:eastAsia="en-US"/>
              </w:rPr>
              <w:t>По настоящему Договору страховая сумма устанавливается в размере _________рублей по всем и каждому страховым случаям в течение всего срока действия Договора.</w:t>
            </w:r>
          </w:p>
        </w:tc>
      </w:tr>
      <w:tr w:rsidR="00715987" w:rsidRPr="00B835E9" w:rsidTr="00CE45D2">
        <w:trPr>
          <w:trHeight w:val="531"/>
        </w:trPr>
        <w:tc>
          <w:tcPr>
            <w:tcW w:w="1842" w:type="dxa"/>
            <w:shd w:val="clear" w:color="auto" w:fill="00B0F0"/>
            <w:vAlign w:val="center"/>
          </w:tcPr>
          <w:p w:rsidR="00715987" w:rsidRPr="005E5E1A" w:rsidRDefault="00CE45D2" w:rsidP="000E32BF">
            <w:pPr>
              <w:pStyle w:val="af8"/>
              <w:tabs>
                <w:tab w:val="left" w:pos="-108"/>
              </w:tabs>
              <w:ind w:left="0"/>
              <w:jc w:val="center"/>
              <w:rPr>
                <w:rFonts w:ascii="Verdana" w:hAnsi="Verdana"/>
                <w:color w:val="FFFFFF"/>
                <w:sz w:val="16"/>
                <w:szCs w:val="16"/>
              </w:rPr>
            </w:pPr>
            <w:r w:rsidRPr="00CE45D2">
              <w:rPr>
                <w:rFonts w:ascii="Verdana" w:hAnsi="Verdana"/>
                <w:color w:val="FFFFFF"/>
                <w:sz w:val="16"/>
                <w:szCs w:val="16"/>
              </w:rPr>
              <w:t>БЕЗУСЛОВНАЯ ФРАНШИЗА:</w:t>
            </w:r>
          </w:p>
        </w:tc>
        <w:tc>
          <w:tcPr>
            <w:tcW w:w="9073" w:type="dxa"/>
            <w:gridSpan w:val="2"/>
            <w:tcBorders>
              <w:top w:val="single" w:sz="4" w:space="0" w:color="auto"/>
            </w:tcBorders>
            <w:shd w:val="clear" w:color="auto" w:fill="auto"/>
          </w:tcPr>
          <w:p w:rsidR="00715987" w:rsidRPr="005E5E1A" w:rsidRDefault="00CE45D2" w:rsidP="0014485F">
            <w:pPr>
              <w:pStyle w:val="ae"/>
              <w:jc w:val="both"/>
              <w:rPr>
                <w:rFonts w:ascii="Verdana" w:eastAsia="Cambria" w:hAnsi="Verdana"/>
                <w:color w:val="002060"/>
                <w:sz w:val="16"/>
                <w:szCs w:val="16"/>
                <w:lang w:eastAsia="en-US"/>
              </w:rPr>
            </w:pPr>
            <w:r w:rsidRPr="00CE45D2">
              <w:rPr>
                <w:rFonts w:ascii="Verdana" w:eastAsia="Cambria" w:hAnsi="Verdana"/>
                <w:color w:val="002060"/>
                <w:sz w:val="16"/>
                <w:szCs w:val="16"/>
                <w:lang w:eastAsia="en-US"/>
              </w:rPr>
              <w:t>Безусловная франшиза (собственное участие Страхователя в оплате убытка) устанавливается в размере:</w:t>
            </w:r>
            <w:r>
              <w:rPr>
                <w:rFonts w:ascii="Verdana" w:eastAsia="Cambria" w:hAnsi="Verdana"/>
                <w:color w:val="002060"/>
                <w:sz w:val="16"/>
                <w:szCs w:val="16"/>
                <w:lang w:eastAsia="en-US"/>
              </w:rPr>
              <w:t xml:space="preserve"> </w:t>
            </w:r>
            <w:r w:rsidRPr="00CE45D2">
              <w:rPr>
                <w:rFonts w:ascii="Verdana" w:eastAsia="Cambria" w:hAnsi="Verdana"/>
                <w:color w:val="002060"/>
                <w:sz w:val="16"/>
                <w:szCs w:val="16"/>
                <w:lang w:eastAsia="en-US"/>
              </w:rPr>
              <w:t>_______ рублей по каждому страховому случаю.</w:t>
            </w:r>
            <w:r>
              <w:rPr>
                <w:rFonts w:ascii="Verdana" w:eastAsia="Cambria" w:hAnsi="Verdana"/>
                <w:color w:val="002060"/>
                <w:sz w:val="16"/>
                <w:szCs w:val="16"/>
                <w:lang w:eastAsia="en-US"/>
              </w:rPr>
              <w:t xml:space="preserve"> </w:t>
            </w:r>
          </w:p>
        </w:tc>
      </w:tr>
      <w:tr w:rsidR="00715987" w:rsidRPr="00B835E9" w:rsidTr="00572216">
        <w:trPr>
          <w:trHeight w:val="386"/>
        </w:trPr>
        <w:tc>
          <w:tcPr>
            <w:tcW w:w="1842" w:type="dxa"/>
            <w:tcBorders>
              <w:top w:val="single" w:sz="4" w:space="0" w:color="auto"/>
            </w:tcBorders>
            <w:shd w:val="clear" w:color="auto" w:fill="00B0F0"/>
            <w:vAlign w:val="center"/>
          </w:tcPr>
          <w:p w:rsidR="00715987" w:rsidRPr="005E5E1A" w:rsidRDefault="00CE45D2" w:rsidP="000E32BF">
            <w:pPr>
              <w:pStyle w:val="af8"/>
              <w:tabs>
                <w:tab w:val="left" w:pos="33"/>
              </w:tabs>
              <w:ind w:left="0"/>
              <w:jc w:val="center"/>
              <w:rPr>
                <w:rFonts w:ascii="Verdana" w:hAnsi="Verdana"/>
                <w:color w:val="FFFFFF"/>
                <w:sz w:val="16"/>
                <w:szCs w:val="16"/>
              </w:rPr>
            </w:pPr>
            <w:r w:rsidRPr="00CE45D2">
              <w:rPr>
                <w:rFonts w:ascii="Verdana" w:hAnsi="Verdana"/>
                <w:color w:val="FFFFFF"/>
                <w:sz w:val="16"/>
                <w:szCs w:val="16"/>
              </w:rPr>
              <w:t>ТЕРРИТОРИЯ СТРАХОВАНИЯ:</w:t>
            </w:r>
          </w:p>
        </w:tc>
        <w:tc>
          <w:tcPr>
            <w:tcW w:w="9073" w:type="dxa"/>
            <w:gridSpan w:val="2"/>
            <w:tcBorders>
              <w:top w:val="single" w:sz="4" w:space="0" w:color="auto"/>
            </w:tcBorders>
            <w:shd w:val="clear" w:color="auto" w:fill="auto"/>
            <w:vAlign w:val="center"/>
          </w:tcPr>
          <w:p w:rsidR="00715987" w:rsidRPr="005E5E1A" w:rsidRDefault="00CE45D2" w:rsidP="00B354F8">
            <w:pPr>
              <w:pStyle w:val="ae"/>
              <w:tabs>
                <w:tab w:val="left" w:pos="251"/>
              </w:tabs>
              <w:spacing w:after="0"/>
              <w:jc w:val="both"/>
              <w:rPr>
                <w:rFonts w:ascii="Verdana" w:eastAsia="Cambria" w:hAnsi="Verdana"/>
                <w:color w:val="002060"/>
                <w:sz w:val="16"/>
                <w:szCs w:val="16"/>
                <w:lang w:eastAsia="en-US"/>
              </w:rPr>
            </w:pPr>
            <w:r w:rsidRPr="00CE45D2">
              <w:rPr>
                <w:rFonts w:ascii="Verdana" w:eastAsia="Cambria" w:hAnsi="Verdana"/>
                <w:color w:val="002060"/>
                <w:sz w:val="16"/>
                <w:szCs w:val="16"/>
                <w:lang w:eastAsia="en-US"/>
              </w:rPr>
              <w:t>Деятельность Страхователя на территории Российской Федерации.</w:t>
            </w:r>
          </w:p>
        </w:tc>
      </w:tr>
      <w:tr w:rsidR="00CE45D2" w:rsidRPr="00B835E9" w:rsidTr="00C91A5D">
        <w:trPr>
          <w:trHeight w:val="405"/>
        </w:trPr>
        <w:tc>
          <w:tcPr>
            <w:tcW w:w="1842" w:type="dxa"/>
            <w:tcBorders>
              <w:top w:val="single" w:sz="4" w:space="0" w:color="auto"/>
            </w:tcBorders>
            <w:shd w:val="clear" w:color="auto" w:fill="00B0F0"/>
            <w:vAlign w:val="center"/>
          </w:tcPr>
          <w:p w:rsidR="00CE45D2" w:rsidRPr="005E5E1A" w:rsidRDefault="00C91A5D" w:rsidP="000E32BF">
            <w:pPr>
              <w:pStyle w:val="af8"/>
              <w:tabs>
                <w:tab w:val="left" w:pos="33"/>
              </w:tabs>
              <w:ind w:left="0"/>
              <w:jc w:val="center"/>
              <w:rPr>
                <w:rFonts w:ascii="Verdana" w:hAnsi="Verdana"/>
                <w:color w:val="FFFFFF"/>
                <w:sz w:val="16"/>
                <w:szCs w:val="16"/>
              </w:rPr>
            </w:pPr>
            <w:r w:rsidRPr="00C91A5D">
              <w:rPr>
                <w:rFonts w:ascii="Verdana" w:hAnsi="Verdana"/>
                <w:color w:val="FFFFFF"/>
                <w:sz w:val="16"/>
                <w:szCs w:val="16"/>
              </w:rPr>
              <w:t>СТРАХОВАЯ ПРЕМИЯ, ПОРЯДОК ОПЛАТЫ:</w:t>
            </w:r>
          </w:p>
        </w:tc>
        <w:tc>
          <w:tcPr>
            <w:tcW w:w="9073" w:type="dxa"/>
            <w:gridSpan w:val="2"/>
            <w:tcBorders>
              <w:top w:val="single" w:sz="4" w:space="0" w:color="auto"/>
            </w:tcBorders>
            <w:shd w:val="clear" w:color="auto" w:fill="auto"/>
            <w:vAlign w:val="center"/>
          </w:tcPr>
          <w:p w:rsidR="00CE45D2" w:rsidRPr="005E5E1A" w:rsidRDefault="00C91A5D" w:rsidP="00B354F8">
            <w:pPr>
              <w:pStyle w:val="ae"/>
              <w:tabs>
                <w:tab w:val="left" w:pos="251"/>
              </w:tabs>
              <w:spacing w:after="0"/>
              <w:jc w:val="both"/>
              <w:rPr>
                <w:rFonts w:ascii="Verdana" w:eastAsia="Cambria" w:hAnsi="Verdana"/>
                <w:color w:val="002060"/>
                <w:sz w:val="16"/>
                <w:szCs w:val="16"/>
                <w:lang w:eastAsia="en-US"/>
              </w:rPr>
            </w:pPr>
            <w:r w:rsidRPr="00C91A5D">
              <w:rPr>
                <w:rFonts w:ascii="Verdana" w:eastAsia="Cambria" w:hAnsi="Verdana"/>
                <w:color w:val="002060"/>
                <w:sz w:val="16"/>
                <w:szCs w:val="16"/>
                <w:lang w:eastAsia="en-US"/>
              </w:rPr>
              <w:t>Общая сумма страховой премии по настоящему Полису соста</w:t>
            </w:r>
            <w:r>
              <w:rPr>
                <w:rFonts w:ascii="Verdana" w:eastAsia="Cambria" w:hAnsi="Verdana"/>
                <w:color w:val="002060"/>
                <w:sz w:val="16"/>
                <w:szCs w:val="16"/>
                <w:lang w:eastAsia="en-US"/>
              </w:rPr>
              <w:t xml:space="preserve">вляет __ (___) рублей __ копеек. </w:t>
            </w:r>
            <w:r w:rsidRPr="00C91A5D">
              <w:rPr>
                <w:rFonts w:ascii="Verdana" w:eastAsia="Cambria" w:hAnsi="Verdana"/>
                <w:color w:val="002060"/>
                <w:sz w:val="16"/>
                <w:szCs w:val="16"/>
                <w:lang w:eastAsia="en-US"/>
              </w:rPr>
              <w:t>Сумма премии подлежит оплате единовременным платежом</w:t>
            </w:r>
            <w:r w:rsidR="00B354F8">
              <w:rPr>
                <w:rFonts w:ascii="Verdana" w:eastAsia="Cambria" w:hAnsi="Verdana"/>
                <w:color w:val="002060"/>
                <w:sz w:val="16"/>
                <w:szCs w:val="16"/>
                <w:lang w:eastAsia="en-US"/>
              </w:rPr>
              <w:t xml:space="preserve"> в срок</w:t>
            </w:r>
            <w:r w:rsidRPr="00C91A5D">
              <w:rPr>
                <w:rFonts w:ascii="Verdana" w:eastAsia="Cambria" w:hAnsi="Verdana"/>
                <w:color w:val="002060"/>
                <w:sz w:val="16"/>
                <w:szCs w:val="16"/>
                <w:lang w:eastAsia="en-US"/>
              </w:rPr>
              <w:t xml:space="preserve"> до «__» _______ 202_ г. </w:t>
            </w:r>
          </w:p>
        </w:tc>
      </w:tr>
      <w:tr w:rsidR="00CE45D2" w:rsidRPr="00B835E9" w:rsidTr="00FE4759">
        <w:trPr>
          <w:trHeight w:val="2086"/>
        </w:trPr>
        <w:tc>
          <w:tcPr>
            <w:tcW w:w="1842" w:type="dxa"/>
            <w:tcBorders>
              <w:top w:val="single" w:sz="4" w:space="0" w:color="auto"/>
            </w:tcBorders>
            <w:shd w:val="clear" w:color="auto" w:fill="00B0F0"/>
            <w:vAlign w:val="center"/>
          </w:tcPr>
          <w:p w:rsidR="00CE45D2" w:rsidRPr="005E5E1A" w:rsidRDefault="00FE4759" w:rsidP="000E32BF">
            <w:pPr>
              <w:pStyle w:val="af8"/>
              <w:tabs>
                <w:tab w:val="left" w:pos="33"/>
              </w:tabs>
              <w:ind w:left="0"/>
              <w:jc w:val="center"/>
              <w:rPr>
                <w:rFonts w:ascii="Verdana" w:hAnsi="Verdana"/>
                <w:color w:val="FFFFFF"/>
                <w:sz w:val="16"/>
                <w:szCs w:val="16"/>
              </w:rPr>
            </w:pPr>
            <w:r w:rsidRPr="00FE4759">
              <w:rPr>
                <w:rFonts w:ascii="Verdana" w:hAnsi="Verdana"/>
                <w:color w:val="FFFFFF"/>
                <w:sz w:val="16"/>
                <w:szCs w:val="16"/>
              </w:rPr>
              <w:t>СПЕЦИАЛЬНЫЕ УСЛОВИЯ:</w:t>
            </w:r>
          </w:p>
        </w:tc>
        <w:tc>
          <w:tcPr>
            <w:tcW w:w="9073" w:type="dxa"/>
            <w:gridSpan w:val="2"/>
            <w:tcBorders>
              <w:top w:val="single" w:sz="4" w:space="0" w:color="auto"/>
            </w:tcBorders>
            <w:shd w:val="clear" w:color="auto" w:fill="auto"/>
            <w:vAlign w:val="center"/>
          </w:tcPr>
          <w:p w:rsidR="00FE4759" w:rsidRPr="00192076" w:rsidRDefault="00FE4759" w:rsidP="00192076">
            <w:pPr>
              <w:jc w:val="both"/>
              <w:rPr>
                <w:rFonts w:ascii="Verdana" w:hAnsi="Verdana"/>
                <w:color w:val="002060"/>
                <w:sz w:val="16"/>
                <w:szCs w:val="16"/>
              </w:rPr>
            </w:pPr>
            <w:r w:rsidRPr="00FE4759">
              <w:rPr>
                <w:rFonts w:ascii="Verdana" w:eastAsia="Cambria" w:hAnsi="Verdana"/>
                <w:color w:val="002060"/>
                <w:sz w:val="16"/>
                <w:szCs w:val="16"/>
                <w:lang w:eastAsia="en-US"/>
              </w:rPr>
              <w:t xml:space="preserve">В </w:t>
            </w:r>
            <w:r w:rsidRPr="00192076">
              <w:rPr>
                <w:rFonts w:ascii="Verdana" w:hAnsi="Verdana"/>
                <w:color w:val="002060"/>
                <w:sz w:val="16"/>
                <w:szCs w:val="16"/>
              </w:rPr>
              <w:t>случае неоплаты страховой премии или первого страхового взноса в установленные сроки или оплаты их в меньшем размере, нежели чем предусмотрено настоящим Полисом, Договор страхования считается незаключенным, и Страховщик не несет никаких обязательств перед Страхователем (Выгодоприобретателем).</w:t>
            </w:r>
          </w:p>
          <w:p w:rsidR="00FE4759" w:rsidRPr="00192076" w:rsidRDefault="00FE4759" w:rsidP="00192076">
            <w:pPr>
              <w:jc w:val="both"/>
              <w:rPr>
                <w:rFonts w:ascii="Verdana" w:hAnsi="Verdana"/>
                <w:color w:val="002060"/>
                <w:sz w:val="16"/>
                <w:szCs w:val="16"/>
              </w:rPr>
            </w:pPr>
            <w:r w:rsidRPr="00192076">
              <w:rPr>
                <w:rFonts w:ascii="Verdana" w:hAnsi="Verdana"/>
                <w:color w:val="002060"/>
                <w:sz w:val="16"/>
                <w:szCs w:val="16"/>
              </w:rPr>
              <w:t>В случае уплаты страховой премии или первого страхового взноса после указанного в настоящем Полисе срока, они подлежат возврату Страховщиком в полном объеме. В таком случае Страхователь вправе повторно обратиться к Страховщику для заключения договора страхования.</w:t>
            </w:r>
          </w:p>
          <w:p w:rsidR="00FE4759" w:rsidRPr="00192076" w:rsidRDefault="00FE4759" w:rsidP="00192076">
            <w:pPr>
              <w:jc w:val="both"/>
              <w:rPr>
                <w:rFonts w:ascii="Verdana" w:hAnsi="Verdana"/>
                <w:color w:val="002060"/>
                <w:sz w:val="16"/>
                <w:szCs w:val="16"/>
              </w:rPr>
            </w:pPr>
            <w:r w:rsidRPr="00192076">
              <w:rPr>
                <w:rFonts w:ascii="Verdana" w:hAnsi="Verdana"/>
                <w:color w:val="002060"/>
                <w:sz w:val="16"/>
                <w:szCs w:val="16"/>
              </w:rPr>
              <w:t>Последствия неуплаты Страхователем очередных страховых взносов (при оплате в рассрочку) предусмотрены разделом 5 Правил страхования.</w:t>
            </w:r>
          </w:p>
          <w:p w:rsidR="0014485F" w:rsidRDefault="00FE4759" w:rsidP="0014485F">
            <w:pPr>
              <w:jc w:val="both"/>
              <w:rPr>
                <w:rFonts w:ascii="Verdana" w:hAnsi="Verdana"/>
                <w:color w:val="002060"/>
                <w:sz w:val="16"/>
                <w:szCs w:val="16"/>
              </w:rPr>
            </w:pPr>
            <w:r w:rsidRPr="00192076">
              <w:rPr>
                <w:rFonts w:ascii="Verdana" w:hAnsi="Verdana"/>
                <w:color w:val="002060"/>
                <w:sz w:val="16"/>
                <w:szCs w:val="16"/>
              </w:rPr>
              <w:t>Порядок выплаты страхового возмещения указан в разделе 6 Правил страхования.</w:t>
            </w:r>
            <w:r w:rsidR="0014485F" w:rsidRPr="00192076">
              <w:rPr>
                <w:rFonts w:ascii="Verdana" w:hAnsi="Verdana"/>
                <w:color w:val="002060"/>
                <w:sz w:val="16"/>
                <w:szCs w:val="16"/>
              </w:rPr>
              <w:t xml:space="preserve"> </w:t>
            </w:r>
          </w:p>
          <w:p w:rsidR="0014485F" w:rsidRPr="00192076" w:rsidRDefault="0014485F" w:rsidP="0014485F">
            <w:pPr>
              <w:jc w:val="both"/>
              <w:rPr>
                <w:rFonts w:ascii="Verdana" w:hAnsi="Verdana"/>
                <w:color w:val="002060"/>
                <w:sz w:val="16"/>
                <w:szCs w:val="16"/>
              </w:rPr>
            </w:pPr>
            <w:r w:rsidRPr="00192076">
              <w:rPr>
                <w:rFonts w:ascii="Verdana" w:hAnsi="Verdana"/>
                <w:color w:val="002060"/>
                <w:sz w:val="16"/>
                <w:szCs w:val="16"/>
              </w:rPr>
              <w:t xml:space="preserve">Порядок и условия выплаты страхового возмещения определяется в соответствии с разделом 10 Правил страхования. </w:t>
            </w:r>
          </w:p>
          <w:p w:rsidR="00CE45D2" w:rsidRPr="005E5E1A" w:rsidRDefault="0014485F" w:rsidP="0014485F">
            <w:pPr>
              <w:jc w:val="both"/>
              <w:rPr>
                <w:rFonts w:ascii="Verdana" w:eastAsia="Cambria" w:hAnsi="Verdana"/>
                <w:color w:val="002060"/>
                <w:sz w:val="16"/>
                <w:szCs w:val="16"/>
                <w:lang w:eastAsia="en-US"/>
              </w:rPr>
            </w:pPr>
            <w:r w:rsidRPr="00192076">
              <w:rPr>
                <w:rFonts w:ascii="Verdana" w:hAnsi="Verdana"/>
                <w:color w:val="002060"/>
                <w:sz w:val="16"/>
                <w:szCs w:val="16"/>
              </w:rPr>
              <w:t>Случаи и основания отказа в страховой выплате в соответствии с разделом 11 Правил страхования.</w:t>
            </w:r>
          </w:p>
        </w:tc>
      </w:tr>
      <w:tr w:rsidR="00FE4759" w:rsidRPr="00B835E9" w:rsidTr="00FE4759">
        <w:trPr>
          <w:trHeight w:val="569"/>
        </w:trPr>
        <w:tc>
          <w:tcPr>
            <w:tcW w:w="1842" w:type="dxa"/>
            <w:tcBorders>
              <w:top w:val="single" w:sz="4" w:space="0" w:color="auto"/>
            </w:tcBorders>
            <w:shd w:val="clear" w:color="auto" w:fill="00B0F0"/>
            <w:vAlign w:val="center"/>
          </w:tcPr>
          <w:p w:rsidR="00FE4759" w:rsidRPr="00FE4759" w:rsidRDefault="00FE4759" w:rsidP="000E32BF">
            <w:pPr>
              <w:pStyle w:val="af8"/>
              <w:tabs>
                <w:tab w:val="left" w:pos="33"/>
              </w:tabs>
              <w:ind w:left="0"/>
              <w:jc w:val="center"/>
              <w:rPr>
                <w:rFonts w:ascii="Verdana" w:hAnsi="Verdana"/>
                <w:color w:val="FFFFFF"/>
                <w:sz w:val="16"/>
                <w:szCs w:val="16"/>
              </w:rPr>
            </w:pPr>
            <w:r w:rsidRPr="00FE4759">
              <w:rPr>
                <w:rFonts w:ascii="Verdana" w:hAnsi="Verdana"/>
                <w:color w:val="FFFFFF"/>
                <w:sz w:val="16"/>
                <w:szCs w:val="16"/>
              </w:rPr>
              <w:t>ПОРЯДОК РАЗРЕШЕНИЯ СПОРОВ:</w:t>
            </w:r>
          </w:p>
        </w:tc>
        <w:tc>
          <w:tcPr>
            <w:tcW w:w="9073" w:type="dxa"/>
            <w:gridSpan w:val="2"/>
            <w:tcBorders>
              <w:top w:val="single" w:sz="4" w:space="0" w:color="auto"/>
            </w:tcBorders>
            <w:shd w:val="clear" w:color="auto" w:fill="auto"/>
            <w:vAlign w:val="center"/>
          </w:tcPr>
          <w:p w:rsidR="00FE4759" w:rsidRPr="00FE4759" w:rsidRDefault="00FE4759" w:rsidP="00B354F8">
            <w:pPr>
              <w:pStyle w:val="ae"/>
              <w:tabs>
                <w:tab w:val="left" w:pos="251"/>
              </w:tabs>
              <w:spacing w:after="0"/>
              <w:jc w:val="both"/>
              <w:rPr>
                <w:rFonts w:ascii="Verdana" w:eastAsia="Cambria" w:hAnsi="Verdana"/>
                <w:color w:val="002060"/>
                <w:sz w:val="16"/>
                <w:szCs w:val="16"/>
                <w:lang w:eastAsia="en-US"/>
              </w:rPr>
            </w:pPr>
            <w:r w:rsidRPr="00FE4759">
              <w:rPr>
                <w:rFonts w:ascii="Verdana" w:eastAsia="Cambria" w:hAnsi="Verdana"/>
                <w:color w:val="002060"/>
                <w:sz w:val="16"/>
                <w:szCs w:val="16"/>
                <w:lang w:eastAsia="en-US"/>
              </w:rPr>
              <w:t xml:space="preserve">Споры между Сторонами, связанные с исполнением, изменением (дополнением), расторжением настоящего Договора, будут преимущественно разрешаться путем переговоров Сторон. При </w:t>
            </w:r>
            <w:proofErr w:type="spellStart"/>
            <w:r w:rsidRPr="00FE4759">
              <w:rPr>
                <w:rFonts w:ascii="Verdana" w:eastAsia="Cambria" w:hAnsi="Verdana"/>
                <w:color w:val="002060"/>
                <w:sz w:val="16"/>
                <w:szCs w:val="16"/>
                <w:lang w:eastAsia="en-US"/>
              </w:rPr>
              <w:t>недостижении</w:t>
            </w:r>
            <w:proofErr w:type="spellEnd"/>
            <w:r w:rsidRPr="00FE4759">
              <w:rPr>
                <w:rFonts w:ascii="Verdana" w:eastAsia="Cambria" w:hAnsi="Verdana"/>
                <w:color w:val="002060"/>
                <w:sz w:val="16"/>
                <w:szCs w:val="16"/>
                <w:lang w:eastAsia="en-US"/>
              </w:rPr>
              <w:t xml:space="preserve"> согласия Споры подлежат передаче на рассмотрение Арбитражного суда г. Москвы в соответствии с законодательством РФ.</w:t>
            </w:r>
          </w:p>
        </w:tc>
      </w:tr>
      <w:tr w:rsidR="00FE4759" w:rsidRPr="00B835E9" w:rsidTr="00A364EF">
        <w:trPr>
          <w:trHeight w:val="497"/>
        </w:trPr>
        <w:tc>
          <w:tcPr>
            <w:tcW w:w="1842" w:type="dxa"/>
            <w:tcBorders>
              <w:top w:val="single" w:sz="4" w:space="0" w:color="auto"/>
            </w:tcBorders>
            <w:shd w:val="clear" w:color="auto" w:fill="00B0F0"/>
            <w:vAlign w:val="center"/>
          </w:tcPr>
          <w:p w:rsidR="00FE4759" w:rsidRPr="00FE4759" w:rsidRDefault="00FE4759" w:rsidP="000E32BF">
            <w:pPr>
              <w:pStyle w:val="af8"/>
              <w:tabs>
                <w:tab w:val="left" w:pos="33"/>
              </w:tabs>
              <w:ind w:left="0"/>
              <w:jc w:val="center"/>
              <w:rPr>
                <w:rFonts w:ascii="Verdana" w:hAnsi="Verdana"/>
                <w:color w:val="FFFFFF"/>
                <w:sz w:val="16"/>
                <w:szCs w:val="16"/>
              </w:rPr>
            </w:pPr>
            <w:r w:rsidRPr="00FE4759">
              <w:rPr>
                <w:rFonts w:ascii="Verdana" w:hAnsi="Verdana"/>
                <w:color w:val="FFFFFF"/>
                <w:sz w:val="16"/>
                <w:szCs w:val="16"/>
              </w:rPr>
              <w:t>ВАЛЮТА СТРАХОВАНИЯ:</w:t>
            </w:r>
          </w:p>
        </w:tc>
        <w:tc>
          <w:tcPr>
            <w:tcW w:w="9073" w:type="dxa"/>
            <w:gridSpan w:val="2"/>
            <w:tcBorders>
              <w:top w:val="single" w:sz="4" w:space="0" w:color="auto"/>
            </w:tcBorders>
            <w:shd w:val="clear" w:color="auto" w:fill="auto"/>
            <w:vAlign w:val="center"/>
          </w:tcPr>
          <w:p w:rsidR="00FE4759" w:rsidRPr="00FE4759" w:rsidRDefault="00FE4759" w:rsidP="00B354F8">
            <w:pPr>
              <w:pStyle w:val="ae"/>
              <w:tabs>
                <w:tab w:val="left" w:pos="251"/>
              </w:tabs>
              <w:spacing w:after="0"/>
              <w:jc w:val="both"/>
              <w:rPr>
                <w:rFonts w:ascii="Verdana" w:eastAsia="Cambria" w:hAnsi="Verdana"/>
                <w:color w:val="002060"/>
                <w:sz w:val="16"/>
                <w:szCs w:val="16"/>
                <w:lang w:eastAsia="en-US"/>
              </w:rPr>
            </w:pPr>
            <w:r w:rsidRPr="00FE4759">
              <w:rPr>
                <w:rFonts w:ascii="Verdana" w:eastAsia="Cambria" w:hAnsi="Verdana"/>
                <w:color w:val="002060"/>
                <w:sz w:val="16"/>
                <w:szCs w:val="16"/>
                <w:lang w:eastAsia="en-US"/>
              </w:rPr>
              <w:t>Все страховые суммы, лимиты ответственности и страховая премия настоящему Договору указаны в российских рублях.</w:t>
            </w:r>
            <w:r>
              <w:rPr>
                <w:rFonts w:ascii="Verdana" w:eastAsia="Cambria" w:hAnsi="Verdana"/>
                <w:color w:val="002060"/>
                <w:sz w:val="16"/>
                <w:szCs w:val="16"/>
                <w:lang w:eastAsia="en-US"/>
              </w:rPr>
              <w:t xml:space="preserve"> </w:t>
            </w:r>
            <w:r w:rsidRPr="00FE4759">
              <w:rPr>
                <w:rFonts w:ascii="Verdana" w:eastAsia="Cambria" w:hAnsi="Verdana"/>
                <w:color w:val="002060"/>
                <w:sz w:val="16"/>
                <w:szCs w:val="16"/>
                <w:lang w:eastAsia="en-US"/>
              </w:rPr>
              <w:t>Все расчеты по настоящему Договору производятся в соответствии с действующим законодательством Российской Федерации.</w:t>
            </w:r>
          </w:p>
        </w:tc>
      </w:tr>
      <w:tr w:rsidR="00FE4759" w:rsidRPr="00B835E9" w:rsidTr="00A364EF">
        <w:trPr>
          <w:trHeight w:val="649"/>
        </w:trPr>
        <w:tc>
          <w:tcPr>
            <w:tcW w:w="1842" w:type="dxa"/>
            <w:tcBorders>
              <w:top w:val="single" w:sz="4" w:space="0" w:color="auto"/>
            </w:tcBorders>
            <w:shd w:val="clear" w:color="auto" w:fill="00B0F0"/>
            <w:vAlign w:val="center"/>
          </w:tcPr>
          <w:p w:rsidR="00FE4759" w:rsidRPr="00FE4759" w:rsidRDefault="00A364EF" w:rsidP="000E32BF">
            <w:pPr>
              <w:pStyle w:val="af8"/>
              <w:tabs>
                <w:tab w:val="left" w:pos="33"/>
              </w:tabs>
              <w:ind w:left="0"/>
              <w:jc w:val="center"/>
              <w:rPr>
                <w:rFonts w:ascii="Verdana" w:hAnsi="Verdana"/>
                <w:color w:val="FFFFFF"/>
                <w:sz w:val="16"/>
                <w:szCs w:val="16"/>
              </w:rPr>
            </w:pPr>
            <w:r w:rsidRPr="00A364EF">
              <w:rPr>
                <w:rFonts w:ascii="Verdana" w:hAnsi="Verdana"/>
                <w:color w:val="FFFFFF"/>
                <w:sz w:val="16"/>
                <w:szCs w:val="16"/>
              </w:rPr>
              <w:t>ИЗМЕНЕНИЕ УСЛОВИЙ ДОГОВОРА:</w:t>
            </w:r>
          </w:p>
        </w:tc>
        <w:tc>
          <w:tcPr>
            <w:tcW w:w="9073" w:type="dxa"/>
            <w:gridSpan w:val="2"/>
            <w:tcBorders>
              <w:top w:val="single" w:sz="4" w:space="0" w:color="auto"/>
            </w:tcBorders>
            <w:shd w:val="clear" w:color="auto" w:fill="auto"/>
            <w:vAlign w:val="center"/>
          </w:tcPr>
          <w:p w:rsidR="00FE4759" w:rsidRPr="00FE4759" w:rsidRDefault="00A364EF" w:rsidP="00B354F8">
            <w:pPr>
              <w:pStyle w:val="ae"/>
              <w:tabs>
                <w:tab w:val="left" w:pos="251"/>
              </w:tabs>
              <w:spacing w:after="0"/>
              <w:jc w:val="both"/>
              <w:rPr>
                <w:rFonts w:ascii="Verdana" w:eastAsia="Cambria" w:hAnsi="Verdana"/>
                <w:color w:val="002060"/>
                <w:sz w:val="16"/>
                <w:szCs w:val="16"/>
                <w:lang w:eastAsia="en-US"/>
              </w:rPr>
            </w:pPr>
            <w:r w:rsidRPr="00A364EF">
              <w:rPr>
                <w:rFonts w:ascii="Verdana" w:eastAsia="Cambria" w:hAnsi="Verdana"/>
                <w:color w:val="002060"/>
                <w:sz w:val="16"/>
                <w:szCs w:val="16"/>
                <w:lang w:eastAsia="en-US"/>
              </w:rPr>
              <w:t>Все изменения в условия настоящего Договора в период его действия могут вноситься по соглашению сторон с письменного заявления Страхователя путем оформления Дополнений к Договору, которые после их подписания становятся неотъемлемой частью Договора.</w:t>
            </w:r>
          </w:p>
        </w:tc>
      </w:tr>
      <w:tr w:rsidR="00715987" w:rsidRPr="00B835E9" w:rsidTr="00CE1D7F">
        <w:trPr>
          <w:trHeight w:val="1662"/>
        </w:trPr>
        <w:tc>
          <w:tcPr>
            <w:tcW w:w="4253" w:type="dxa"/>
            <w:gridSpan w:val="2"/>
            <w:shd w:val="clear" w:color="auto" w:fill="auto"/>
          </w:tcPr>
          <w:p w:rsidR="00715987" w:rsidRPr="0078733A" w:rsidRDefault="00715987" w:rsidP="000E32BF">
            <w:pPr>
              <w:pStyle w:val="af8"/>
              <w:tabs>
                <w:tab w:val="left" w:pos="317"/>
              </w:tabs>
              <w:ind w:left="0"/>
              <w:rPr>
                <w:rFonts w:ascii="Verdana" w:hAnsi="Verdana"/>
                <w:color w:val="002060"/>
                <w:sz w:val="16"/>
                <w:szCs w:val="16"/>
              </w:rPr>
            </w:pPr>
            <w:r w:rsidRPr="0078733A">
              <w:rPr>
                <w:rFonts w:ascii="Verdana" w:hAnsi="Verdana"/>
                <w:color w:val="002060"/>
                <w:sz w:val="16"/>
                <w:szCs w:val="16"/>
              </w:rPr>
              <w:lastRenderedPageBreak/>
              <w:t>СТРАХОВЩИК</w:t>
            </w:r>
            <w:r w:rsidR="00CE1D7F">
              <w:rPr>
                <w:rFonts w:ascii="Verdana" w:hAnsi="Verdana"/>
                <w:color w:val="002060"/>
                <w:sz w:val="16"/>
                <w:szCs w:val="16"/>
              </w:rPr>
              <w:t>:</w:t>
            </w:r>
            <w:bookmarkStart w:id="0" w:name="_GoBack"/>
            <w:bookmarkEnd w:id="0"/>
          </w:p>
          <w:p w:rsidR="00715987" w:rsidRPr="0078733A" w:rsidRDefault="00715987" w:rsidP="000E32BF">
            <w:pPr>
              <w:pStyle w:val="af8"/>
              <w:tabs>
                <w:tab w:val="left" w:pos="317"/>
              </w:tabs>
              <w:ind w:left="0"/>
              <w:rPr>
                <w:rFonts w:ascii="Verdana" w:hAnsi="Verdana"/>
                <w:color w:val="002060"/>
                <w:sz w:val="16"/>
                <w:szCs w:val="16"/>
              </w:rPr>
            </w:pPr>
            <w:r w:rsidRPr="0078733A">
              <w:rPr>
                <w:rFonts w:ascii="Verdana" w:hAnsi="Verdana"/>
                <w:color w:val="002060"/>
                <w:sz w:val="16"/>
                <w:szCs w:val="16"/>
              </w:rPr>
              <w:t>ООО «Абсолют Страхование»</w:t>
            </w:r>
          </w:p>
          <w:p w:rsidR="00715987" w:rsidRPr="00B835E9" w:rsidRDefault="00715987" w:rsidP="00CE1D7F">
            <w:pPr>
              <w:pStyle w:val="af8"/>
              <w:tabs>
                <w:tab w:val="left" w:pos="317"/>
              </w:tabs>
              <w:ind w:left="0"/>
              <w:rPr>
                <w:rFonts w:ascii="Verdana" w:hAnsi="Verdana"/>
                <w:i/>
                <w:color w:val="003D81"/>
                <w:sz w:val="16"/>
                <w:szCs w:val="16"/>
              </w:rPr>
            </w:pPr>
          </w:p>
        </w:tc>
        <w:tc>
          <w:tcPr>
            <w:tcW w:w="6662" w:type="dxa"/>
            <w:shd w:val="clear" w:color="auto" w:fill="auto"/>
          </w:tcPr>
          <w:p w:rsidR="00A364EF" w:rsidRPr="00A364EF" w:rsidRDefault="00A364EF" w:rsidP="00A364EF">
            <w:pPr>
              <w:jc w:val="both"/>
              <w:rPr>
                <w:rFonts w:ascii="Verdana" w:hAnsi="Verdana"/>
                <w:color w:val="002060"/>
                <w:sz w:val="16"/>
                <w:szCs w:val="16"/>
              </w:rPr>
            </w:pPr>
            <w:r w:rsidRPr="00A364EF">
              <w:rPr>
                <w:rFonts w:ascii="Verdana" w:hAnsi="Verdana"/>
                <w:color w:val="002060"/>
                <w:sz w:val="16"/>
                <w:szCs w:val="16"/>
              </w:rPr>
              <w:t>Условия, содержащиеся в Правилах страхования и не включенные в текст настоящего Полиса, являются обязательными для Сторон. При расхождении положений настоящего Полиса с положениями Правил страхования приоритет имеют положения настоящего Полиса.</w:t>
            </w:r>
          </w:p>
          <w:p w:rsidR="00715987" w:rsidRPr="00B835E9" w:rsidRDefault="00A364EF" w:rsidP="00A364EF">
            <w:pPr>
              <w:pStyle w:val="af8"/>
              <w:ind w:left="0"/>
              <w:jc w:val="both"/>
              <w:rPr>
                <w:rFonts w:ascii="Verdana" w:hAnsi="Verdana"/>
                <w:sz w:val="16"/>
                <w:szCs w:val="16"/>
              </w:rPr>
            </w:pPr>
            <w:r w:rsidRPr="00A364EF">
              <w:rPr>
                <w:rFonts w:ascii="Verdana" w:hAnsi="Verdana"/>
                <w:color w:val="002060"/>
                <w:sz w:val="16"/>
                <w:szCs w:val="16"/>
              </w:rPr>
              <w:t xml:space="preserve">Стороны допускают при заключении и исполнении настоящего Полиса использование факсимильного воспроизведения своих печатей и подписей своих представителей, а также возможность обмена документами посредством факсимильной связи или электронной почты (в сканированном виде). </w:t>
            </w:r>
          </w:p>
        </w:tc>
      </w:tr>
      <w:tr w:rsidR="00A364EF" w:rsidRPr="00B835E9" w:rsidTr="00A364EF">
        <w:trPr>
          <w:trHeight w:val="409"/>
        </w:trPr>
        <w:tc>
          <w:tcPr>
            <w:tcW w:w="10915" w:type="dxa"/>
            <w:gridSpan w:val="3"/>
            <w:shd w:val="clear" w:color="auto" w:fill="auto"/>
          </w:tcPr>
          <w:p w:rsidR="00A364EF" w:rsidRPr="00A364EF" w:rsidRDefault="00A364EF" w:rsidP="00A364EF">
            <w:pPr>
              <w:jc w:val="both"/>
              <w:rPr>
                <w:rFonts w:ascii="Verdana" w:hAnsi="Verdana"/>
                <w:color w:val="002060"/>
                <w:sz w:val="16"/>
                <w:szCs w:val="16"/>
              </w:rPr>
            </w:pPr>
            <w:r w:rsidRPr="00A364EF">
              <w:rPr>
                <w:rFonts w:ascii="Verdana" w:hAnsi="Verdana"/>
                <w:color w:val="002060"/>
                <w:sz w:val="16"/>
                <w:szCs w:val="16"/>
              </w:rPr>
              <w:t>ПРИЛОЖЕНИЯ:</w:t>
            </w:r>
          </w:p>
          <w:p w:rsidR="00A364EF" w:rsidRPr="00A364EF" w:rsidRDefault="00A364EF" w:rsidP="00A364EF">
            <w:pPr>
              <w:jc w:val="both"/>
              <w:rPr>
                <w:rFonts w:ascii="Verdana" w:hAnsi="Verdana"/>
                <w:color w:val="002060"/>
                <w:sz w:val="16"/>
                <w:szCs w:val="16"/>
              </w:rPr>
            </w:pPr>
            <w:r w:rsidRPr="00A364EF">
              <w:rPr>
                <w:rFonts w:ascii="Verdana" w:hAnsi="Verdana"/>
                <w:color w:val="002060"/>
                <w:sz w:val="16"/>
                <w:szCs w:val="16"/>
              </w:rPr>
              <w:t>1. «Правила страхования профессиональной ответственности» (</w:t>
            </w:r>
            <w:r>
              <w:rPr>
                <w:rFonts w:ascii="Verdana" w:hAnsi="Verdana"/>
                <w:color w:val="002060"/>
                <w:sz w:val="16"/>
                <w:szCs w:val="16"/>
              </w:rPr>
              <w:t>054</w:t>
            </w:r>
            <w:r w:rsidRPr="00A364EF">
              <w:rPr>
                <w:rFonts w:ascii="Verdana" w:hAnsi="Verdana"/>
                <w:color w:val="002060"/>
                <w:sz w:val="16"/>
                <w:szCs w:val="16"/>
              </w:rPr>
              <w:t>) в редакции, действующей на дату заключения Полиса страхования;</w:t>
            </w:r>
          </w:p>
          <w:p w:rsidR="00A364EF" w:rsidRPr="00A364EF" w:rsidRDefault="00A364EF" w:rsidP="00A364EF">
            <w:pPr>
              <w:jc w:val="both"/>
              <w:rPr>
                <w:rFonts w:ascii="Verdana" w:hAnsi="Verdana"/>
                <w:color w:val="002060"/>
                <w:sz w:val="16"/>
                <w:szCs w:val="16"/>
              </w:rPr>
            </w:pPr>
            <w:r w:rsidRPr="00A364EF">
              <w:rPr>
                <w:rFonts w:ascii="Verdana" w:hAnsi="Verdana"/>
                <w:color w:val="002060"/>
                <w:sz w:val="16"/>
                <w:szCs w:val="16"/>
              </w:rPr>
              <w:t>2. Заявление на ст</w:t>
            </w:r>
            <w:r>
              <w:rPr>
                <w:rFonts w:ascii="Verdana" w:hAnsi="Verdana"/>
                <w:color w:val="002060"/>
                <w:sz w:val="16"/>
                <w:szCs w:val="16"/>
              </w:rPr>
              <w:t>рахование от «__» ____ 202_ г.;</w:t>
            </w:r>
          </w:p>
        </w:tc>
      </w:tr>
    </w:tbl>
    <w:p w:rsidR="00265FA9" w:rsidRDefault="00265FA9" w:rsidP="00CE45D2">
      <w:pPr>
        <w:jc w:val="both"/>
        <w:rPr>
          <w:rFonts w:ascii="Verdana" w:hAnsi="Verdana"/>
          <w:b/>
          <w:bCs/>
        </w:rPr>
      </w:pPr>
    </w:p>
    <w:sectPr w:rsidR="00265FA9" w:rsidSect="00990A16">
      <w:headerReference w:type="default" r:id="rId8"/>
      <w:headerReference w:type="firs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9F" w:rsidRDefault="00C0659F" w:rsidP="00990A16">
      <w:r>
        <w:separator/>
      </w:r>
    </w:p>
  </w:endnote>
  <w:endnote w:type="continuationSeparator" w:id="0">
    <w:p w:rsidR="00C0659F" w:rsidRDefault="00C0659F" w:rsidP="0099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9F" w:rsidRDefault="00C0659F" w:rsidP="00990A16">
      <w:r>
        <w:separator/>
      </w:r>
    </w:p>
  </w:footnote>
  <w:footnote w:type="continuationSeparator" w:id="0">
    <w:p w:rsidR="00C0659F" w:rsidRDefault="00C0659F" w:rsidP="00990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16" w:rsidRPr="00990A16" w:rsidRDefault="00990A16" w:rsidP="00990A16">
    <w:pPr>
      <w:pStyle w:val="a8"/>
    </w:pPr>
    <w:r w:rsidRPr="00990A16">
      <w:rPr>
        <w:noProof/>
      </w:rPr>
      <mc:AlternateContent>
        <mc:Choice Requires="wpc">
          <w:drawing>
            <wp:anchor distT="0" distB="0" distL="114300" distR="114300" simplePos="0" relativeHeight="251657216" behindDoc="0" locked="0" layoutInCell="1" allowOverlap="1">
              <wp:simplePos x="0" y="0"/>
              <wp:positionH relativeFrom="column">
                <wp:posOffset>-66675</wp:posOffset>
              </wp:positionH>
              <wp:positionV relativeFrom="paragraph">
                <wp:posOffset>596900</wp:posOffset>
              </wp:positionV>
              <wp:extent cx="1781175" cy="685800"/>
              <wp:effectExtent l="0" t="0" r="0" b="0"/>
              <wp:wrapNone/>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1237D5A" id="Полотно 2" o:spid="_x0000_s1026" editas="canvas" style="position:absolute;margin-left:-5.25pt;margin-top:47pt;width:140.25pt;height:54pt;z-index:251657216" coordsize="1781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ja7G7gAAAACgEAAA8AAABkcnMv&#10;ZG93bnJldi54bWxMj09LxDAQxe+C3yGM4EV2k9b9W5suIggieHBXYY9pE5tqMilNulu/veNJb+8x&#10;P968V+4m79jJDLELKCGbC2AGm6A7bCW8HR5nG2AxKdTKBTQSvk2EXXV5UapChzO+mtM+tYxCMBZK&#10;gk2pLziPjTVexXnoDdLtIwxeJbJDy/WgzhTuHc+FWHGvOqQPVvXmwZrmaz96Cc/N6uYzq8ej37y8&#10;29ulOz6lw0LK66vp/g5YMlP6g+G3PlWHijrVYUQdmZMwy8SSUAnbBW0iIF8LEjUJkQvgVcn/T6h+&#10;AAAA//8DAFBLAQItABQABgAIAAAAIQC2gziS/gAAAOEBAAATAAAAAAAAAAAAAAAAAAAAAABbQ29u&#10;dGVudF9UeXBlc10ueG1sUEsBAi0AFAAGAAgAAAAhADj9If/WAAAAlAEAAAsAAAAAAAAAAAAAAAAA&#10;LwEAAF9yZWxzLy5yZWxzUEsBAi0AFAAGAAgAAAAhAGHwIIsUAQAAPgIAAA4AAAAAAAAAAAAAAAAA&#10;LgIAAGRycy9lMm9Eb2MueG1sUEsBAi0AFAAGAAgAAAAhACja7G7gAAAACg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811;height:6858;visibility:visible;mso-wrap-style:square">
                <v:fill o:detectmouseclick="t"/>
                <v:path o:connecttype="none"/>
              </v:shape>
            </v:group>
          </w:pict>
        </mc:Fallback>
      </mc:AlternateContent>
    </w:r>
  </w:p>
  <w:p w:rsidR="00990A16" w:rsidRPr="00990A16" w:rsidRDefault="00990A16" w:rsidP="00990A1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16" w:rsidRPr="00990A16" w:rsidRDefault="00990A16" w:rsidP="00990A16">
    <w:pPr>
      <w:widowControl/>
      <w:tabs>
        <w:tab w:val="center" w:pos="4677"/>
        <w:tab w:val="right" w:pos="9355"/>
      </w:tabs>
      <w:autoSpaceDE/>
      <w:autoSpaceDN/>
      <w:adjustRightInd/>
      <w:rPr>
        <w:rFonts w:ascii="Times New Roman" w:eastAsia="SimSun" w:hAnsi="Times New Roman" w:cs="Times New Roman"/>
        <w:color w:val="6F767B"/>
        <w:sz w:val="24"/>
        <w:szCs w:val="24"/>
        <w:lang w:eastAsia="zh-CN"/>
      </w:rPr>
    </w:pPr>
    <w:r w:rsidRPr="00990A16">
      <w:rPr>
        <w:rFonts w:ascii="Arial Narrow" w:hAnsi="Arial Narrow" w:cs="Times New Roman"/>
        <w:noProof/>
      </w:rPr>
      <w:drawing>
        <wp:inline distT="0" distB="0" distL="0" distR="0">
          <wp:extent cx="6128385" cy="65341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653415"/>
                  </a:xfrm>
                  <a:prstGeom prst="rect">
                    <a:avLst/>
                  </a:prstGeom>
                  <a:noFill/>
                  <a:ln>
                    <a:noFill/>
                  </a:ln>
                </pic:spPr>
              </pic:pic>
            </a:graphicData>
          </a:graphic>
        </wp:inline>
      </w:drawing>
    </w:r>
    <w:r w:rsidRPr="00990A16">
      <w:rPr>
        <w:rFonts w:ascii="Arial Narrow" w:hAnsi="Arial Narrow" w:cs="Times New Roman"/>
        <w:noProof/>
      </w:rPr>
      <mc:AlternateContent>
        <mc:Choice Requires="wpc">
          <w:drawing>
            <wp:anchor distT="0" distB="0" distL="114300" distR="114300" simplePos="0" relativeHeight="251659264" behindDoc="0" locked="0" layoutInCell="1" allowOverlap="1">
              <wp:simplePos x="0" y="0"/>
              <wp:positionH relativeFrom="column">
                <wp:posOffset>-66675</wp:posOffset>
              </wp:positionH>
              <wp:positionV relativeFrom="paragraph">
                <wp:posOffset>596900</wp:posOffset>
              </wp:positionV>
              <wp:extent cx="1781175" cy="685800"/>
              <wp:effectExtent l="0" t="0" r="0" b="0"/>
              <wp:wrapNone/>
              <wp:docPr id="4"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8C1B9CD" id="Полотно 4" o:spid="_x0000_s1026" editas="canvas" style="position:absolute;margin-left:-5.25pt;margin-top:47pt;width:140.25pt;height:54pt;z-index:251659264" coordsize="1781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ja7G7gAAAACgEAAA8AAABkcnMv&#10;ZG93bnJldi54bWxMj09LxDAQxe+C3yGM4EV2k9b9W5suIggieHBXYY9pE5tqMilNulu/veNJb+8x&#10;P968V+4m79jJDLELKCGbC2AGm6A7bCW8HR5nG2AxKdTKBTQSvk2EXXV5UapChzO+mtM+tYxCMBZK&#10;gk2pLziPjTVexXnoDdLtIwxeJbJDy/WgzhTuHc+FWHGvOqQPVvXmwZrmaz96Cc/N6uYzq8ej37y8&#10;29ulOz6lw0LK66vp/g5YMlP6g+G3PlWHijrVYUQdmZMwy8SSUAnbBW0iIF8LEjUJkQvgVcn/T6h+&#10;AAAA//8DAFBLAQItABQABgAIAAAAIQC2gziS/gAAAOEBAAATAAAAAAAAAAAAAAAAAAAAAABbQ29u&#10;dGVudF9UeXBlc10ueG1sUEsBAi0AFAAGAAgAAAAhADj9If/WAAAAlAEAAAsAAAAAAAAAAAAAAAAA&#10;LwEAAF9yZWxzLy5yZWxzUEsBAi0AFAAGAAgAAAAhAGHwIIsUAQAAPgIAAA4AAAAAAAAAAAAAAAAA&#10;LgIAAGRycy9lMm9Eb2MueG1sUEsBAi0AFAAGAAgAAAAhACja7G7gAAAACg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811;height:6858;visibility:visible;mso-wrap-style:square">
                <v:fill o:detectmouseclick="t"/>
                <v:path o:connecttype="none"/>
              </v:shape>
            </v:group>
          </w:pict>
        </mc:Fallback>
      </mc:AlternateContent>
    </w:r>
  </w:p>
  <w:p w:rsidR="00990A16" w:rsidRDefault="00990A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5C0"/>
    <w:multiLevelType w:val="multilevel"/>
    <w:tmpl w:val="D548B9EC"/>
    <w:lvl w:ilvl="0">
      <w:start w:val="1"/>
      <w:numFmt w:val="decimal"/>
      <w:lvlText w:val="%1."/>
      <w:lvlJc w:val="left"/>
      <w:pPr>
        <w:ind w:left="2793" w:hanging="525"/>
      </w:pPr>
      <w:rPr>
        <w:rFonts w:ascii="Verdana" w:hAnsi="Verdana" w:hint="default"/>
        <w:b w:val="0"/>
      </w:rPr>
    </w:lvl>
    <w:lvl w:ilvl="1">
      <w:start w:val="1"/>
      <w:numFmt w:val="decimal"/>
      <w:isLgl/>
      <w:lvlText w:val="%1.%2."/>
      <w:lvlJc w:val="left"/>
      <w:pPr>
        <w:ind w:left="2988" w:hanging="720"/>
      </w:pPr>
    </w:lvl>
    <w:lvl w:ilvl="2">
      <w:start w:val="1"/>
      <w:numFmt w:val="decimal"/>
      <w:isLgl/>
      <w:lvlText w:val="%1.%2.%3."/>
      <w:lvlJc w:val="left"/>
      <w:pPr>
        <w:ind w:left="3348" w:hanging="1080"/>
      </w:pPr>
    </w:lvl>
    <w:lvl w:ilvl="3">
      <w:start w:val="1"/>
      <w:numFmt w:val="decimal"/>
      <w:isLgl/>
      <w:lvlText w:val="%1.%2.%3.%4."/>
      <w:lvlJc w:val="left"/>
      <w:pPr>
        <w:ind w:left="3348" w:hanging="1080"/>
      </w:pPr>
    </w:lvl>
    <w:lvl w:ilvl="4">
      <w:start w:val="1"/>
      <w:numFmt w:val="decimal"/>
      <w:isLgl/>
      <w:lvlText w:val="%1.%2.%3.%4.%5."/>
      <w:lvlJc w:val="left"/>
      <w:pPr>
        <w:ind w:left="3708" w:hanging="1440"/>
      </w:pPr>
    </w:lvl>
    <w:lvl w:ilvl="5">
      <w:start w:val="1"/>
      <w:numFmt w:val="decimal"/>
      <w:isLgl/>
      <w:lvlText w:val="%1.%2.%3.%4.%5.%6."/>
      <w:lvlJc w:val="left"/>
      <w:pPr>
        <w:ind w:left="4068" w:hanging="1800"/>
      </w:pPr>
    </w:lvl>
    <w:lvl w:ilvl="6">
      <w:start w:val="1"/>
      <w:numFmt w:val="decimal"/>
      <w:isLgl/>
      <w:lvlText w:val="%1.%2.%3.%4.%5.%6.%7."/>
      <w:lvlJc w:val="left"/>
      <w:pPr>
        <w:ind w:left="4428" w:hanging="2160"/>
      </w:pPr>
    </w:lvl>
    <w:lvl w:ilvl="7">
      <w:start w:val="1"/>
      <w:numFmt w:val="decimal"/>
      <w:isLgl/>
      <w:lvlText w:val="%1.%2.%3.%4.%5.%6.%7.%8."/>
      <w:lvlJc w:val="left"/>
      <w:pPr>
        <w:ind w:left="4428" w:hanging="2160"/>
      </w:pPr>
    </w:lvl>
    <w:lvl w:ilvl="8">
      <w:start w:val="1"/>
      <w:numFmt w:val="decimal"/>
      <w:isLgl/>
      <w:lvlText w:val="%1.%2.%3.%4.%5.%6.%7.%8.%9."/>
      <w:lvlJc w:val="left"/>
      <w:pPr>
        <w:ind w:left="4788" w:hanging="2520"/>
      </w:pPr>
    </w:lvl>
  </w:abstractNum>
  <w:abstractNum w:abstractNumId="1" w15:restartNumberingAfterBreak="0">
    <w:nsid w:val="0A7C6849"/>
    <w:multiLevelType w:val="hybridMultilevel"/>
    <w:tmpl w:val="2DF0B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FD77D8"/>
    <w:multiLevelType w:val="hybridMultilevel"/>
    <w:tmpl w:val="E8824F8A"/>
    <w:lvl w:ilvl="0" w:tplc="934C5804">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15:restartNumberingAfterBreak="0">
    <w:nsid w:val="28406A3A"/>
    <w:multiLevelType w:val="multilevel"/>
    <w:tmpl w:val="02E8C212"/>
    <w:lvl w:ilvl="0">
      <w:start w:val="1"/>
      <w:numFmt w:val="decimal"/>
      <w:lvlText w:val="%1."/>
      <w:lvlJc w:val="left"/>
      <w:pPr>
        <w:ind w:left="2771" w:hanging="360"/>
      </w:pPr>
    </w:lvl>
    <w:lvl w:ilvl="1">
      <w:start w:val="1"/>
      <w:numFmt w:val="decimal"/>
      <w:isLgl/>
      <w:lvlText w:val="%1.%2."/>
      <w:lvlJc w:val="left"/>
      <w:pPr>
        <w:ind w:left="2988" w:hanging="720"/>
      </w:pPr>
    </w:lvl>
    <w:lvl w:ilvl="2">
      <w:start w:val="1"/>
      <w:numFmt w:val="decimal"/>
      <w:isLgl/>
      <w:lvlText w:val="%1.%2.%3."/>
      <w:lvlJc w:val="left"/>
      <w:pPr>
        <w:ind w:left="3348" w:hanging="1080"/>
      </w:pPr>
    </w:lvl>
    <w:lvl w:ilvl="3">
      <w:start w:val="1"/>
      <w:numFmt w:val="decimal"/>
      <w:isLgl/>
      <w:lvlText w:val="%1.%2.%3.%4."/>
      <w:lvlJc w:val="left"/>
      <w:pPr>
        <w:ind w:left="3348" w:hanging="1080"/>
      </w:pPr>
    </w:lvl>
    <w:lvl w:ilvl="4">
      <w:start w:val="1"/>
      <w:numFmt w:val="decimal"/>
      <w:isLgl/>
      <w:lvlText w:val="%1.%2.%3.%4.%5."/>
      <w:lvlJc w:val="left"/>
      <w:pPr>
        <w:ind w:left="3708" w:hanging="1440"/>
      </w:pPr>
    </w:lvl>
    <w:lvl w:ilvl="5">
      <w:start w:val="1"/>
      <w:numFmt w:val="decimal"/>
      <w:isLgl/>
      <w:lvlText w:val="%1.%2.%3.%4.%5.%6."/>
      <w:lvlJc w:val="left"/>
      <w:pPr>
        <w:ind w:left="4068" w:hanging="1800"/>
      </w:pPr>
    </w:lvl>
    <w:lvl w:ilvl="6">
      <w:start w:val="1"/>
      <w:numFmt w:val="decimal"/>
      <w:isLgl/>
      <w:lvlText w:val="%1.%2.%3.%4.%5.%6.%7."/>
      <w:lvlJc w:val="left"/>
      <w:pPr>
        <w:ind w:left="4428" w:hanging="2160"/>
      </w:pPr>
    </w:lvl>
    <w:lvl w:ilvl="7">
      <w:start w:val="1"/>
      <w:numFmt w:val="decimal"/>
      <w:isLgl/>
      <w:lvlText w:val="%1.%2.%3.%4.%5.%6.%7.%8."/>
      <w:lvlJc w:val="left"/>
      <w:pPr>
        <w:ind w:left="4428" w:hanging="2160"/>
      </w:pPr>
    </w:lvl>
    <w:lvl w:ilvl="8">
      <w:start w:val="1"/>
      <w:numFmt w:val="decimal"/>
      <w:isLgl/>
      <w:lvlText w:val="%1.%2.%3.%4.%5.%6.%7.%8.%9."/>
      <w:lvlJc w:val="left"/>
      <w:pPr>
        <w:ind w:left="4788" w:hanging="2520"/>
      </w:pPr>
    </w:lvl>
  </w:abstractNum>
  <w:abstractNum w:abstractNumId="4" w15:restartNumberingAfterBreak="0">
    <w:nsid w:val="5C6E433D"/>
    <w:multiLevelType w:val="singleLevel"/>
    <w:tmpl w:val="9FFE6EDE"/>
    <w:lvl w:ilvl="0">
      <w:start w:val="3"/>
      <w:numFmt w:val="bullet"/>
      <w:lvlText w:val="-"/>
      <w:lvlJc w:val="left"/>
      <w:pPr>
        <w:tabs>
          <w:tab w:val="num" w:pos="2487"/>
        </w:tabs>
        <w:ind w:left="2487" w:hanging="360"/>
      </w:pPr>
      <w:rPr>
        <w:rFonts w:ascii="Times New Roman" w:hAnsi="Times New Roman" w:cs="Times New Roman" w:hint="default"/>
      </w:rPr>
    </w:lvl>
  </w:abstractNum>
  <w:abstractNum w:abstractNumId="5" w15:restartNumberingAfterBreak="0">
    <w:nsid w:val="72F33366"/>
    <w:multiLevelType w:val="hybridMultilevel"/>
    <w:tmpl w:val="0AC8E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39"/>
    <w:rsid w:val="001014B9"/>
    <w:rsid w:val="0014485F"/>
    <w:rsid w:val="00192076"/>
    <w:rsid w:val="001B2BC4"/>
    <w:rsid w:val="001C1939"/>
    <w:rsid w:val="00265FA9"/>
    <w:rsid w:val="002A05DC"/>
    <w:rsid w:val="00520213"/>
    <w:rsid w:val="00535D2E"/>
    <w:rsid w:val="00572216"/>
    <w:rsid w:val="005E1691"/>
    <w:rsid w:val="006E3E38"/>
    <w:rsid w:val="00715987"/>
    <w:rsid w:val="007E4261"/>
    <w:rsid w:val="008402ED"/>
    <w:rsid w:val="008A4366"/>
    <w:rsid w:val="008E48C3"/>
    <w:rsid w:val="00956E06"/>
    <w:rsid w:val="00990A16"/>
    <w:rsid w:val="00A07497"/>
    <w:rsid w:val="00A364EF"/>
    <w:rsid w:val="00A63073"/>
    <w:rsid w:val="00A9445E"/>
    <w:rsid w:val="00A95B19"/>
    <w:rsid w:val="00B05AF6"/>
    <w:rsid w:val="00B061F1"/>
    <w:rsid w:val="00B354F8"/>
    <w:rsid w:val="00B514B5"/>
    <w:rsid w:val="00B6578E"/>
    <w:rsid w:val="00B90274"/>
    <w:rsid w:val="00BE2DDC"/>
    <w:rsid w:val="00C0659F"/>
    <w:rsid w:val="00C748DE"/>
    <w:rsid w:val="00C91A5D"/>
    <w:rsid w:val="00CE1D7F"/>
    <w:rsid w:val="00CE45D2"/>
    <w:rsid w:val="00CF63C6"/>
    <w:rsid w:val="00E50E86"/>
    <w:rsid w:val="00FE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E051"/>
  <w15:docId w15:val="{6C47B8AB-BF6E-4A57-9331-E44DD9DB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F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265FA9"/>
    <w:pPr>
      <w:keepNext/>
      <w:shd w:val="clear" w:color="auto" w:fill="FFFFFF"/>
      <w:outlineLvl w:val="0"/>
    </w:pPr>
    <w:rPr>
      <w:b/>
      <w:bCs/>
      <w:color w:val="000000"/>
      <w:sz w:val="22"/>
      <w:szCs w:val="22"/>
    </w:rPr>
  </w:style>
  <w:style w:type="paragraph" w:styleId="2">
    <w:name w:val="heading 2"/>
    <w:basedOn w:val="a"/>
    <w:next w:val="a"/>
    <w:link w:val="20"/>
    <w:semiHidden/>
    <w:unhideWhenUsed/>
    <w:qFormat/>
    <w:rsid w:val="00265FA9"/>
    <w:pPr>
      <w:keepNext/>
      <w:shd w:val="clear" w:color="auto" w:fill="FFFFFF"/>
      <w:jc w:val="center"/>
      <w:outlineLvl w:val="1"/>
    </w:pPr>
    <w:rPr>
      <w:b/>
      <w:bCs/>
      <w:sz w:val="28"/>
      <w:szCs w:val="28"/>
    </w:rPr>
  </w:style>
  <w:style w:type="paragraph" w:styleId="3">
    <w:name w:val="heading 3"/>
    <w:basedOn w:val="a"/>
    <w:next w:val="a"/>
    <w:link w:val="30"/>
    <w:semiHidden/>
    <w:unhideWhenUsed/>
    <w:qFormat/>
    <w:rsid w:val="00265FA9"/>
    <w:pPr>
      <w:keepNext/>
      <w:shd w:val="clear" w:color="auto" w:fill="FFFFFF"/>
      <w:jc w:val="center"/>
      <w:outlineLvl w:val="2"/>
    </w:pPr>
    <w:rPr>
      <w:b/>
      <w:bCs/>
      <w:sz w:val="22"/>
      <w:szCs w:val="22"/>
    </w:rPr>
  </w:style>
  <w:style w:type="paragraph" w:styleId="4">
    <w:name w:val="heading 4"/>
    <w:basedOn w:val="a"/>
    <w:next w:val="a"/>
    <w:link w:val="40"/>
    <w:semiHidden/>
    <w:unhideWhenUsed/>
    <w:qFormat/>
    <w:rsid w:val="00265FA9"/>
    <w:pPr>
      <w:keepNext/>
      <w:shd w:val="clear" w:color="auto" w:fill="FFFFFF"/>
      <w:outlineLvl w:val="3"/>
    </w:pPr>
    <w:rPr>
      <w:b/>
      <w:bCs/>
      <w:sz w:val="24"/>
      <w:szCs w:val="24"/>
    </w:rPr>
  </w:style>
  <w:style w:type="paragraph" w:styleId="5">
    <w:name w:val="heading 5"/>
    <w:basedOn w:val="a"/>
    <w:next w:val="a"/>
    <w:link w:val="50"/>
    <w:semiHidden/>
    <w:unhideWhenUsed/>
    <w:qFormat/>
    <w:rsid w:val="00265FA9"/>
    <w:pPr>
      <w:keepNext/>
      <w:shd w:val="clear" w:color="auto" w:fill="FFFFFF"/>
      <w:jc w:val="both"/>
      <w:outlineLvl w:val="4"/>
    </w:pPr>
    <w:rPr>
      <w:b/>
      <w:bCs/>
      <w:sz w:val="22"/>
      <w:szCs w:val="22"/>
    </w:rPr>
  </w:style>
  <w:style w:type="paragraph" w:styleId="6">
    <w:name w:val="heading 6"/>
    <w:basedOn w:val="a"/>
    <w:next w:val="a"/>
    <w:link w:val="60"/>
    <w:semiHidden/>
    <w:unhideWhenUsed/>
    <w:qFormat/>
    <w:rsid w:val="00265FA9"/>
    <w:pPr>
      <w:keepNext/>
      <w:shd w:val="clear" w:color="auto" w:fill="FFFFFF"/>
      <w:jc w:val="right"/>
      <w:outlineLvl w:val="5"/>
    </w:pPr>
    <w:rPr>
      <w:rFonts w:ascii="Times New Roman" w:hAnsi="Times New Roman"/>
      <w:b/>
      <w:sz w:val="22"/>
    </w:rPr>
  </w:style>
  <w:style w:type="paragraph" w:styleId="7">
    <w:name w:val="heading 7"/>
    <w:basedOn w:val="a"/>
    <w:next w:val="a"/>
    <w:link w:val="70"/>
    <w:uiPriority w:val="99"/>
    <w:semiHidden/>
    <w:unhideWhenUsed/>
    <w:qFormat/>
    <w:rsid w:val="00265FA9"/>
    <w:pPr>
      <w:keepNext/>
      <w:shd w:val="clear" w:color="auto" w:fill="FFFFFF"/>
      <w:ind w:firstLine="720"/>
      <w:jc w:val="center"/>
      <w:outlineLvl w:val="6"/>
    </w:pPr>
    <w:rPr>
      <w:rFonts w:ascii="Times New Roman" w:hAnsi="Times New Roman"/>
      <w:b/>
      <w:sz w:val="22"/>
    </w:rPr>
  </w:style>
  <w:style w:type="paragraph" w:styleId="8">
    <w:name w:val="heading 8"/>
    <w:basedOn w:val="a"/>
    <w:next w:val="a"/>
    <w:link w:val="80"/>
    <w:uiPriority w:val="99"/>
    <w:semiHidden/>
    <w:unhideWhenUsed/>
    <w:qFormat/>
    <w:rsid w:val="00265FA9"/>
    <w:pPr>
      <w:keepNext/>
      <w:shd w:val="clear" w:color="auto" w:fill="FFFFFF"/>
      <w:ind w:firstLine="720"/>
      <w:jc w:val="both"/>
      <w:outlineLvl w:val="7"/>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FA9"/>
    <w:rPr>
      <w:rFonts w:ascii="Arial" w:eastAsia="Times New Roman" w:hAnsi="Arial" w:cs="Arial"/>
      <w:b/>
      <w:bCs/>
      <w:color w:val="000000"/>
      <w:shd w:val="clear" w:color="auto" w:fill="FFFFFF"/>
      <w:lang w:eastAsia="ru-RU"/>
    </w:rPr>
  </w:style>
  <w:style w:type="character" w:customStyle="1" w:styleId="20">
    <w:name w:val="Заголовок 2 Знак"/>
    <w:basedOn w:val="a0"/>
    <w:link w:val="2"/>
    <w:semiHidden/>
    <w:rsid w:val="00265FA9"/>
    <w:rPr>
      <w:rFonts w:ascii="Arial" w:eastAsia="Times New Roman" w:hAnsi="Arial" w:cs="Arial"/>
      <w:b/>
      <w:bCs/>
      <w:sz w:val="28"/>
      <w:szCs w:val="28"/>
      <w:shd w:val="clear" w:color="auto" w:fill="FFFFFF"/>
      <w:lang w:eastAsia="ru-RU"/>
    </w:rPr>
  </w:style>
  <w:style w:type="character" w:customStyle="1" w:styleId="30">
    <w:name w:val="Заголовок 3 Знак"/>
    <w:basedOn w:val="a0"/>
    <w:link w:val="3"/>
    <w:semiHidden/>
    <w:rsid w:val="00265FA9"/>
    <w:rPr>
      <w:rFonts w:ascii="Arial" w:eastAsia="Times New Roman" w:hAnsi="Arial" w:cs="Arial"/>
      <w:b/>
      <w:bCs/>
      <w:shd w:val="clear" w:color="auto" w:fill="FFFFFF"/>
      <w:lang w:eastAsia="ru-RU"/>
    </w:rPr>
  </w:style>
  <w:style w:type="character" w:customStyle="1" w:styleId="40">
    <w:name w:val="Заголовок 4 Знак"/>
    <w:basedOn w:val="a0"/>
    <w:link w:val="4"/>
    <w:semiHidden/>
    <w:rsid w:val="00265FA9"/>
    <w:rPr>
      <w:rFonts w:ascii="Arial" w:eastAsia="Times New Roman" w:hAnsi="Arial" w:cs="Arial"/>
      <w:b/>
      <w:bCs/>
      <w:sz w:val="24"/>
      <w:szCs w:val="24"/>
      <w:shd w:val="clear" w:color="auto" w:fill="FFFFFF"/>
      <w:lang w:eastAsia="ru-RU"/>
    </w:rPr>
  </w:style>
  <w:style w:type="character" w:customStyle="1" w:styleId="50">
    <w:name w:val="Заголовок 5 Знак"/>
    <w:basedOn w:val="a0"/>
    <w:link w:val="5"/>
    <w:semiHidden/>
    <w:rsid w:val="00265FA9"/>
    <w:rPr>
      <w:rFonts w:ascii="Arial" w:eastAsia="Times New Roman" w:hAnsi="Arial" w:cs="Arial"/>
      <w:b/>
      <w:bCs/>
      <w:shd w:val="clear" w:color="auto" w:fill="FFFFFF"/>
      <w:lang w:eastAsia="ru-RU"/>
    </w:rPr>
  </w:style>
  <w:style w:type="character" w:customStyle="1" w:styleId="60">
    <w:name w:val="Заголовок 6 Знак"/>
    <w:basedOn w:val="a0"/>
    <w:link w:val="6"/>
    <w:semiHidden/>
    <w:rsid w:val="00265FA9"/>
    <w:rPr>
      <w:rFonts w:ascii="Times New Roman" w:eastAsia="Times New Roman" w:hAnsi="Times New Roman" w:cs="Arial"/>
      <w:b/>
      <w:szCs w:val="20"/>
      <w:shd w:val="clear" w:color="auto" w:fill="FFFFFF"/>
      <w:lang w:eastAsia="ru-RU"/>
    </w:rPr>
  </w:style>
  <w:style w:type="character" w:customStyle="1" w:styleId="70">
    <w:name w:val="Заголовок 7 Знак"/>
    <w:basedOn w:val="a0"/>
    <w:link w:val="7"/>
    <w:uiPriority w:val="99"/>
    <w:semiHidden/>
    <w:rsid w:val="00265FA9"/>
    <w:rPr>
      <w:rFonts w:ascii="Times New Roman" w:eastAsia="Times New Roman" w:hAnsi="Times New Roman" w:cs="Arial"/>
      <w:b/>
      <w:szCs w:val="20"/>
      <w:shd w:val="clear" w:color="auto" w:fill="FFFFFF"/>
      <w:lang w:eastAsia="ru-RU"/>
    </w:rPr>
  </w:style>
  <w:style w:type="character" w:customStyle="1" w:styleId="80">
    <w:name w:val="Заголовок 8 Знак"/>
    <w:basedOn w:val="a0"/>
    <w:link w:val="8"/>
    <w:uiPriority w:val="99"/>
    <w:semiHidden/>
    <w:rsid w:val="00265FA9"/>
    <w:rPr>
      <w:rFonts w:ascii="Times New Roman" w:eastAsia="Times New Roman" w:hAnsi="Times New Roman" w:cs="Arial"/>
      <w:b/>
      <w:sz w:val="20"/>
      <w:szCs w:val="20"/>
      <w:shd w:val="clear" w:color="auto" w:fill="FFFFFF"/>
      <w:lang w:eastAsia="ru-RU"/>
    </w:rPr>
  </w:style>
  <w:style w:type="character" w:styleId="a3">
    <w:name w:val="Hyperlink"/>
    <w:semiHidden/>
    <w:unhideWhenUsed/>
    <w:rsid w:val="00265FA9"/>
    <w:rPr>
      <w:color w:val="0000FF"/>
      <w:u w:val="single"/>
    </w:rPr>
  </w:style>
  <w:style w:type="paragraph" w:styleId="a4">
    <w:name w:val="footnote text"/>
    <w:basedOn w:val="a"/>
    <w:link w:val="a5"/>
    <w:uiPriority w:val="99"/>
    <w:semiHidden/>
    <w:unhideWhenUsed/>
    <w:rsid w:val="00265FA9"/>
  </w:style>
  <w:style w:type="character" w:customStyle="1" w:styleId="a5">
    <w:name w:val="Текст сноски Знак"/>
    <w:basedOn w:val="a0"/>
    <w:link w:val="a4"/>
    <w:uiPriority w:val="99"/>
    <w:semiHidden/>
    <w:rsid w:val="00265FA9"/>
    <w:rPr>
      <w:rFonts w:ascii="Arial" w:eastAsia="Times New Roman" w:hAnsi="Arial" w:cs="Arial"/>
      <w:sz w:val="20"/>
      <w:szCs w:val="20"/>
      <w:lang w:eastAsia="ru-RU"/>
    </w:rPr>
  </w:style>
  <w:style w:type="character" w:customStyle="1" w:styleId="a6">
    <w:name w:val="Текст примечания Знак"/>
    <w:basedOn w:val="a0"/>
    <w:link w:val="a7"/>
    <w:uiPriority w:val="99"/>
    <w:semiHidden/>
    <w:rsid w:val="00265FA9"/>
    <w:rPr>
      <w:rFonts w:ascii="Arial" w:eastAsia="Times New Roman" w:hAnsi="Arial" w:cs="Arial"/>
      <w:sz w:val="20"/>
      <w:szCs w:val="20"/>
      <w:lang w:eastAsia="ru-RU"/>
    </w:rPr>
  </w:style>
  <w:style w:type="paragraph" w:styleId="a7">
    <w:name w:val="annotation text"/>
    <w:basedOn w:val="a"/>
    <w:link w:val="a6"/>
    <w:uiPriority w:val="99"/>
    <w:semiHidden/>
    <w:unhideWhenUsed/>
    <w:rsid w:val="00265FA9"/>
  </w:style>
  <w:style w:type="paragraph" w:styleId="a8">
    <w:name w:val="header"/>
    <w:basedOn w:val="a"/>
    <w:link w:val="a9"/>
    <w:unhideWhenUsed/>
    <w:rsid w:val="00265FA9"/>
    <w:pPr>
      <w:tabs>
        <w:tab w:val="center" w:pos="4677"/>
        <w:tab w:val="right" w:pos="9355"/>
      </w:tabs>
    </w:pPr>
  </w:style>
  <w:style w:type="character" w:customStyle="1" w:styleId="a9">
    <w:name w:val="Верхний колонтитул Знак"/>
    <w:basedOn w:val="a0"/>
    <w:link w:val="a8"/>
    <w:rsid w:val="00265FA9"/>
    <w:rPr>
      <w:rFonts w:ascii="Arial" w:eastAsia="Times New Roman" w:hAnsi="Arial" w:cs="Arial"/>
      <w:sz w:val="20"/>
      <w:szCs w:val="20"/>
      <w:lang w:eastAsia="ru-RU"/>
    </w:rPr>
  </w:style>
  <w:style w:type="paragraph" w:styleId="aa">
    <w:name w:val="footer"/>
    <w:basedOn w:val="a"/>
    <w:link w:val="ab"/>
    <w:uiPriority w:val="99"/>
    <w:unhideWhenUsed/>
    <w:rsid w:val="00265FA9"/>
    <w:pPr>
      <w:tabs>
        <w:tab w:val="center" w:pos="4677"/>
        <w:tab w:val="right" w:pos="9355"/>
      </w:tabs>
    </w:pPr>
  </w:style>
  <w:style w:type="character" w:customStyle="1" w:styleId="ab">
    <w:name w:val="Нижний колонтитул Знак"/>
    <w:basedOn w:val="a0"/>
    <w:link w:val="aa"/>
    <w:uiPriority w:val="99"/>
    <w:rsid w:val="00265FA9"/>
    <w:rPr>
      <w:rFonts w:ascii="Arial" w:eastAsia="Times New Roman" w:hAnsi="Arial" w:cs="Arial"/>
      <w:sz w:val="20"/>
      <w:szCs w:val="20"/>
      <w:lang w:eastAsia="ru-RU"/>
    </w:rPr>
  </w:style>
  <w:style w:type="paragraph" w:styleId="ac">
    <w:name w:val="Title"/>
    <w:basedOn w:val="a"/>
    <w:link w:val="ad"/>
    <w:uiPriority w:val="99"/>
    <w:qFormat/>
    <w:rsid w:val="00265FA9"/>
    <w:pPr>
      <w:widowControl/>
      <w:autoSpaceDE/>
      <w:autoSpaceDN/>
      <w:adjustRightInd/>
      <w:jc w:val="center"/>
    </w:pPr>
    <w:rPr>
      <w:rFonts w:ascii="Times New Roman" w:hAnsi="Times New Roman"/>
      <w:b/>
      <w:sz w:val="24"/>
    </w:rPr>
  </w:style>
  <w:style w:type="character" w:customStyle="1" w:styleId="ad">
    <w:name w:val="Заголовок Знак"/>
    <w:basedOn w:val="a0"/>
    <w:link w:val="ac"/>
    <w:uiPriority w:val="99"/>
    <w:rsid w:val="00265FA9"/>
    <w:rPr>
      <w:rFonts w:ascii="Times New Roman" w:eastAsia="Times New Roman" w:hAnsi="Times New Roman" w:cs="Arial"/>
      <w:b/>
      <w:sz w:val="24"/>
      <w:szCs w:val="20"/>
      <w:lang w:eastAsia="ru-RU"/>
    </w:rPr>
  </w:style>
  <w:style w:type="paragraph" w:styleId="ae">
    <w:name w:val="Body Text"/>
    <w:basedOn w:val="a"/>
    <w:link w:val="af"/>
    <w:uiPriority w:val="99"/>
    <w:unhideWhenUsed/>
    <w:rsid w:val="00265FA9"/>
    <w:pPr>
      <w:widowControl/>
      <w:autoSpaceDE/>
      <w:autoSpaceDN/>
      <w:adjustRightInd/>
      <w:spacing w:after="120"/>
    </w:pPr>
    <w:rPr>
      <w:rFonts w:ascii="Times New Roman" w:hAnsi="Times New Roman"/>
    </w:rPr>
  </w:style>
  <w:style w:type="character" w:customStyle="1" w:styleId="af">
    <w:name w:val="Основной текст Знак"/>
    <w:basedOn w:val="a0"/>
    <w:link w:val="ae"/>
    <w:uiPriority w:val="99"/>
    <w:rsid w:val="00265FA9"/>
    <w:rPr>
      <w:rFonts w:ascii="Times New Roman" w:eastAsia="Times New Roman" w:hAnsi="Times New Roman" w:cs="Arial"/>
      <w:sz w:val="20"/>
      <w:szCs w:val="20"/>
      <w:lang w:eastAsia="ru-RU"/>
    </w:rPr>
  </w:style>
  <w:style w:type="character" w:customStyle="1" w:styleId="af0">
    <w:name w:val="Основной текст с отступом Знак"/>
    <w:basedOn w:val="a0"/>
    <w:link w:val="af1"/>
    <w:uiPriority w:val="99"/>
    <w:semiHidden/>
    <w:rsid w:val="00265FA9"/>
    <w:rPr>
      <w:rFonts w:ascii="Times New Roman" w:eastAsia="Times New Roman" w:hAnsi="Times New Roman" w:cs="Arial"/>
      <w:szCs w:val="20"/>
      <w:shd w:val="clear" w:color="auto" w:fill="FFFFFF"/>
      <w:lang w:eastAsia="ru-RU"/>
    </w:rPr>
  </w:style>
  <w:style w:type="paragraph" w:styleId="af1">
    <w:name w:val="Body Text Indent"/>
    <w:basedOn w:val="a"/>
    <w:link w:val="af0"/>
    <w:uiPriority w:val="99"/>
    <w:semiHidden/>
    <w:unhideWhenUsed/>
    <w:rsid w:val="00265FA9"/>
    <w:pPr>
      <w:shd w:val="clear" w:color="auto" w:fill="FFFFFF"/>
      <w:ind w:firstLine="720"/>
      <w:jc w:val="both"/>
    </w:pPr>
    <w:rPr>
      <w:rFonts w:ascii="Times New Roman" w:hAnsi="Times New Roman"/>
      <w:sz w:val="22"/>
    </w:rPr>
  </w:style>
  <w:style w:type="paragraph" w:styleId="21">
    <w:name w:val="Body Text 2"/>
    <w:basedOn w:val="a"/>
    <w:link w:val="22"/>
    <w:uiPriority w:val="99"/>
    <w:semiHidden/>
    <w:unhideWhenUsed/>
    <w:rsid w:val="00265FA9"/>
    <w:pPr>
      <w:shd w:val="clear" w:color="auto" w:fill="FFFFFF"/>
      <w:jc w:val="both"/>
    </w:pPr>
    <w:rPr>
      <w:b/>
      <w:bCs/>
      <w:sz w:val="22"/>
      <w:szCs w:val="22"/>
    </w:rPr>
  </w:style>
  <w:style w:type="character" w:customStyle="1" w:styleId="22">
    <w:name w:val="Основной текст 2 Знак"/>
    <w:basedOn w:val="a0"/>
    <w:link w:val="21"/>
    <w:uiPriority w:val="99"/>
    <w:semiHidden/>
    <w:rsid w:val="00265FA9"/>
    <w:rPr>
      <w:rFonts w:ascii="Arial" w:eastAsia="Times New Roman" w:hAnsi="Arial" w:cs="Arial"/>
      <w:b/>
      <w:bCs/>
      <w:shd w:val="clear" w:color="auto" w:fill="FFFFFF"/>
      <w:lang w:eastAsia="ru-RU"/>
    </w:rPr>
  </w:style>
  <w:style w:type="paragraph" w:styleId="31">
    <w:name w:val="Body Text 3"/>
    <w:basedOn w:val="a"/>
    <w:link w:val="32"/>
    <w:uiPriority w:val="99"/>
    <w:unhideWhenUsed/>
    <w:rsid w:val="00265FA9"/>
    <w:pPr>
      <w:shd w:val="clear" w:color="auto" w:fill="FFFFFF"/>
      <w:jc w:val="both"/>
    </w:pPr>
    <w:rPr>
      <w:rFonts w:ascii="Times New Roman" w:hAnsi="Times New Roman"/>
      <w:sz w:val="22"/>
    </w:rPr>
  </w:style>
  <w:style w:type="character" w:customStyle="1" w:styleId="32">
    <w:name w:val="Основной текст 3 Знак"/>
    <w:basedOn w:val="a0"/>
    <w:link w:val="31"/>
    <w:uiPriority w:val="99"/>
    <w:rsid w:val="00265FA9"/>
    <w:rPr>
      <w:rFonts w:ascii="Times New Roman" w:eastAsia="Times New Roman" w:hAnsi="Times New Roman" w:cs="Arial"/>
      <w:szCs w:val="20"/>
      <w:shd w:val="clear" w:color="auto" w:fill="FFFFFF"/>
      <w:lang w:eastAsia="ru-RU"/>
    </w:rPr>
  </w:style>
  <w:style w:type="character" w:customStyle="1" w:styleId="23">
    <w:name w:val="Основной текст с отступом 2 Знак"/>
    <w:basedOn w:val="a0"/>
    <w:link w:val="24"/>
    <w:uiPriority w:val="99"/>
    <w:semiHidden/>
    <w:rsid w:val="00265FA9"/>
    <w:rPr>
      <w:rFonts w:ascii="Arial" w:eastAsia="Times New Roman" w:hAnsi="Arial" w:cs="Arial"/>
      <w:shd w:val="clear" w:color="auto" w:fill="FFFFFF"/>
      <w:lang w:eastAsia="ru-RU"/>
    </w:rPr>
  </w:style>
  <w:style w:type="paragraph" w:styleId="24">
    <w:name w:val="Body Text Indent 2"/>
    <w:basedOn w:val="a"/>
    <w:link w:val="23"/>
    <w:uiPriority w:val="99"/>
    <w:semiHidden/>
    <w:unhideWhenUsed/>
    <w:rsid w:val="00265FA9"/>
    <w:pPr>
      <w:shd w:val="clear" w:color="auto" w:fill="FFFFFF"/>
      <w:ind w:firstLine="709"/>
      <w:jc w:val="both"/>
    </w:pPr>
    <w:rPr>
      <w:sz w:val="22"/>
      <w:szCs w:val="22"/>
    </w:rPr>
  </w:style>
  <w:style w:type="paragraph" w:styleId="33">
    <w:name w:val="Body Text Indent 3"/>
    <w:basedOn w:val="a"/>
    <w:link w:val="34"/>
    <w:uiPriority w:val="99"/>
    <w:semiHidden/>
    <w:unhideWhenUsed/>
    <w:rsid w:val="00265FA9"/>
    <w:pPr>
      <w:shd w:val="clear" w:color="auto" w:fill="FFFFFF"/>
      <w:ind w:firstLine="720"/>
      <w:jc w:val="both"/>
    </w:pPr>
  </w:style>
  <w:style w:type="character" w:customStyle="1" w:styleId="34">
    <w:name w:val="Основной текст с отступом 3 Знак"/>
    <w:basedOn w:val="a0"/>
    <w:link w:val="33"/>
    <w:uiPriority w:val="99"/>
    <w:semiHidden/>
    <w:rsid w:val="00265FA9"/>
    <w:rPr>
      <w:rFonts w:ascii="Arial" w:eastAsia="Times New Roman" w:hAnsi="Arial" w:cs="Arial"/>
      <w:sz w:val="20"/>
      <w:szCs w:val="20"/>
      <w:shd w:val="clear" w:color="auto" w:fill="FFFFFF"/>
      <w:lang w:eastAsia="ru-RU"/>
    </w:rPr>
  </w:style>
  <w:style w:type="character" w:customStyle="1" w:styleId="af2">
    <w:name w:val="Тема примечания Знак"/>
    <w:basedOn w:val="a6"/>
    <w:link w:val="af3"/>
    <w:uiPriority w:val="99"/>
    <w:semiHidden/>
    <w:rsid w:val="00265FA9"/>
    <w:rPr>
      <w:rFonts w:ascii="Arial" w:eastAsia="Times New Roman" w:hAnsi="Arial" w:cs="Arial"/>
      <w:b/>
      <w:bCs/>
      <w:sz w:val="20"/>
      <w:szCs w:val="20"/>
      <w:lang w:eastAsia="ru-RU"/>
    </w:rPr>
  </w:style>
  <w:style w:type="paragraph" w:styleId="af3">
    <w:name w:val="annotation subject"/>
    <w:basedOn w:val="a7"/>
    <w:next w:val="a7"/>
    <w:link w:val="af2"/>
    <w:uiPriority w:val="99"/>
    <w:semiHidden/>
    <w:unhideWhenUsed/>
    <w:rsid w:val="00265FA9"/>
    <w:rPr>
      <w:b/>
      <w:bCs/>
    </w:rPr>
  </w:style>
  <w:style w:type="character" w:customStyle="1" w:styleId="af4">
    <w:name w:val="Текст выноски Знак"/>
    <w:basedOn w:val="a0"/>
    <w:link w:val="af5"/>
    <w:uiPriority w:val="99"/>
    <w:semiHidden/>
    <w:rsid w:val="00265FA9"/>
    <w:rPr>
      <w:rFonts w:ascii="Tahoma" w:eastAsia="Times New Roman" w:hAnsi="Tahoma" w:cs="Tahoma"/>
      <w:sz w:val="16"/>
      <w:szCs w:val="16"/>
      <w:lang w:eastAsia="ru-RU"/>
    </w:rPr>
  </w:style>
  <w:style w:type="paragraph" w:styleId="af5">
    <w:name w:val="Balloon Text"/>
    <w:basedOn w:val="a"/>
    <w:link w:val="af4"/>
    <w:uiPriority w:val="99"/>
    <w:semiHidden/>
    <w:unhideWhenUsed/>
    <w:rsid w:val="00265FA9"/>
    <w:rPr>
      <w:rFonts w:ascii="Tahoma" w:hAnsi="Tahoma" w:cs="Tahoma"/>
      <w:sz w:val="16"/>
      <w:szCs w:val="16"/>
    </w:rPr>
  </w:style>
  <w:style w:type="character" w:customStyle="1" w:styleId="af6">
    <w:name w:val="Без интервала Знак"/>
    <w:link w:val="af7"/>
    <w:locked/>
    <w:rsid w:val="00265FA9"/>
    <w:rPr>
      <w:rFonts w:ascii="Calibri" w:hAnsi="Calibri"/>
      <w:lang w:val="en-US" w:bidi="en-US"/>
    </w:rPr>
  </w:style>
  <w:style w:type="paragraph" w:styleId="af7">
    <w:name w:val="No Spacing"/>
    <w:basedOn w:val="a"/>
    <w:link w:val="af6"/>
    <w:qFormat/>
    <w:rsid w:val="00265FA9"/>
    <w:pPr>
      <w:widowControl/>
      <w:autoSpaceDE/>
      <w:autoSpaceDN/>
      <w:adjustRightInd/>
    </w:pPr>
    <w:rPr>
      <w:rFonts w:ascii="Calibri" w:eastAsiaTheme="minorHAnsi" w:hAnsi="Calibri" w:cstheme="minorBidi"/>
      <w:sz w:val="22"/>
      <w:szCs w:val="22"/>
      <w:lang w:val="en-US" w:eastAsia="en-US" w:bidi="en-US"/>
    </w:rPr>
  </w:style>
  <w:style w:type="paragraph" w:styleId="af8">
    <w:name w:val="List Paragraph"/>
    <w:aliases w:val="Наименование ЛПУ"/>
    <w:basedOn w:val="a"/>
    <w:link w:val="af9"/>
    <w:uiPriority w:val="34"/>
    <w:qFormat/>
    <w:rsid w:val="00265FA9"/>
    <w:pPr>
      <w:ind w:left="708"/>
    </w:pPr>
  </w:style>
  <w:style w:type="paragraph" w:customStyle="1" w:styleId="25">
    <w:name w:val="заголовок 2"/>
    <w:basedOn w:val="a"/>
    <w:next w:val="a"/>
    <w:uiPriority w:val="99"/>
    <w:rsid w:val="00265FA9"/>
    <w:pPr>
      <w:keepNext/>
      <w:tabs>
        <w:tab w:val="left" w:pos="0"/>
      </w:tabs>
      <w:autoSpaceDE/>
      <w:autoSpaceDN/>
      <w:adjustRightInd/>
      <w:snapToGrid w:val="0"/>
      <w:spacing w:before="60" w:after="60"/>
      <w:jc w:val="both"/>
    </w:pPr>
    <w:rPr>
      <w:rFonts w:ascii="Times New Roman" w:hAnsi="Times New Roman" w:cs="Times New Roman"/>
      <w:sz w:val="22"/>
    </w:rPr>
  </w:style>
  <w:style w:type="paragraph" w:customStyle="1" w:styleId="Aaoieeeieiioeooe">
    <w:name w:val="Aa?oiee eieiioeooe"/>
    <w:basedOn w:val="a"/>
    <w:uiPriority w:val="99"/>
    <w:rsid w:val="00265FA9"/>
    <w:pPr>
      <w:tabs>
        <w:tab w:val="center" w:pos="4153"/>
        <w:tab w:val="right" w:pos="8306"/>
      </w:tabs>
      <w:autoSpaceDE/>
      <w:autoSpaceDN/>
      <w:adjustRightInd/>
    </w:pPr>
    <w:rPr>
      <w:rFonts w:ascii="Times New Roman" w:hAnsi="Times New Roman" w:cs="Times New Roman"/>
      <w:sz w:val="24"/>
    </w:rPr>
  </w:style>
  <w:style w:type="paragraph" w:customStyle="1" w:styleId="11">
    <w:name w:val="Обычный1"/>
    <w:uiPriority w:val="99"/>
    <w:rsid w:val="00265FA9"/>
    <w:pPr>
      <w:snapToGrid w:val="0"/>
      <w:spacing w:after="0" w:line="240" w:lineRule="auto"/>
    </w:pPr>
    <w:rPr>
      <w:rFonts w:ascii="Times New Roman" w:eastAsia="Times New Roman" w:hAnsi="Times New Roman" w:cs="Times New Roman"/>
      <w:sz w:val="20"/>
      <w:szCs w:val="20"/>
      <w:lang w:eastAsia="ru-RU"/>
    </w:rPr>
  </w:style>
  <w:style w:type="paragraph" w:customStyle="1" w:styleId="Textbody">
    <w:name w:val="Textbody"/>
    <w:basedOn w:val="a"/>
    <w:uiPriority w:val="99"/>
    <w:rsid w:val="00265FA9"/>
    <w:pPr>
      <w:widowControl/>
      <w:autoSpaceDE/>
      <w:autoSpaceDN/>
      <w:adjustRightInd/>
      <w:ind w:firstLine="709"/>
      <w:jc w:val="both"/>
    </w:pPr>
    <w:rPr>
      <w:rFonts w:ascii="Tahoma" w:hAnsi="Tahoma" w:cs="Tahoma"/>
    </w:rPr>
  </w:style>
  <w:style w:type="paragraph" w:customStyle="1" w:styleId="Iauiue">
    <w:name w:val="Iau?iue"/>
    <w:uiPriority w:val="99"/>
    <w:rsid w:val="00265FA9"/>
    <w:pPr>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265FA9"/>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a">
    <w:name w:val="абзац"/>
    <w:basedOn w:val="a"/>
    <w:uiPriority w:val="99"/>
    <w:rsid w:val="00265FA9"/>
    <w:pPr>
      <w:widowControl/>
      <w:autoSpaceDE/>
      <w:autoSpaceDN/>
      <w:adjustRightInd/>
      <w:ind w:firstLine="567"/>
      <w:jc w:val="both"/>
    </w:pPr>
    <w:rPr>
      <w:rFonts w:ascii="Times New Roman" w:hAnsi="Times New Roman" w:cs="Times New Roman"/>
      <w:sz w:val="22"/>
    </w:rPr>
  </w:style>
  <w:style w:type="character" w:styleId="afb">
    <w:name w:val="annotation reference"/>
    <w:basedOn w:val="a0"/>
    <w:semiHidden/>
    <w:unhideWhenUsed/>
    <w:rsid w:val="00CF63C6"/>
    <w:rPr>
      <w:sz w:val="16"/>
      <w:szCs w:val="16"/>
    </w:rPr>
  </w:style>
  <w:style w:type="character" w:customStyle="1" w:styleId="af9">
    <w:name w:val="Абзац списка Знак"/>
    <w:aliases w:val="Наименование ЛПУ Знак"/>
    <w:link w:val="af8"/>
    <w:uiPriority w:val="34"/>
    <w:rsid w:val="0071598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0361">
      <w:bodyDiv w:val="1"/>
      <w:marLeft w:val="0"/>
      <w:marRight w:val="0"/>
      <w:marTop w:val="0"/>
      <w:marBottom w:val="0"/>
      <w:divBdr>
        <w:top w:val="none" w:sz="0" w:space="0" w:color="auto"/>
        <w:left w:val="none" w:sz="0" w:space="0" w:color="auto"/>
        <w:bottom w:val="none" w:sz="0" w:space="0" w:color="auto"/>
        <w:right w:val="none" w:sz="0" w:space="0" w:color="auto"/>
      </w:divBdr>
    </w:div>
    <w:div w:id="203566519">
      <w:bodyDiv w:val="1"/>
      <w:marLeft w:val="0"/>
      <w:marRight w:val="0"/>
      <w:marTop w:val="0"/>
      <w:marBottom w:val="0"/>
      <w:divBdr>
        <w:top w:val="none" w:sz="0" w:space="0" w:color="auto"/>
        <w:left w:val="none" w:sz="0" w:space="0" w:color="auto"/>
        <w:bottom w:val="none" w:sz="0" w:space="0" w:color="auto"/>
        <w:right w:val="none" w:sz="0" w:space="0" w:color="auto"/>
      </w:divBdr>
    </w:div>
    <w:div w:id="822625953">
      <w:bodyDiv w:val="1"/>
      <w:marLeft w:val="0"/>
      <w:marRight w:val="0"/>
      <w:marTop w:val="0"/>
      <w:marBottom w:val="0"/>
      <w:divBdr>
        <w:top w:val="none" w:sz="0" w:space="0" w:color="auto"/>
        <w:left w:val="none" w:sz="0" w:space="0" w:color="auto"/>
        <w:bottom w:val="none" w:sz="0" w:space="0" w:color="auto"/>
        <w:right w:val="none" w:sz="0" w:space="0" w:color="auto"/>
      </w:divBdr>
    </w:div>
    <w:div w:id="9287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BBBA-46A1-47AE-996C-6C94DDED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Подрешетникова Ольга Викторовна</dc:creator>
  <cp:keywords/>
  <dc:description/>
  <cp:lastModifiedBy>Джаванширов Александр Тофикович</cp:lastModifiedBy>
  <cp:revision>21</cp:revision>
  <dcterms:created xsi:type="dcterms:W3CDTF">2019-03-21T07:20:00Z</dcterms:created>
  <dcterms:modified xsi:type="dcterms:W3CDTF">2021-11-23T09:56:00Z</dcterms:modified>
</cp:coreProperties>
</file>